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A7" w:rsidRPr="009C13FE" w:rsidRDefault="002576A7" w:rsidP="002576A7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АДМИНИСТРАЦИЯ</w:t>
      </w:r>
    </w:p>
    <w:p w:rsidR="002576A7" w:rsidRPr="009C13FE" w:rsidRDefault="002576A7" w:rsidP="002576A7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ВЕРХНЕИНГАШСКОГО</w:t>
      </w:r>
      <w:r w:rsidRPr="009C13FE">
        <w:rPr>
          <w:b/>
          <w:bCs/>
          <w:sz w:val="28"/>
          <w:szCs w:val="28"/>
        </w:rPr>
        <w:t xml:space="preserve"> СЕЛЬСОВЕТА</w:t>
      </w:r>
    </w:p>
    <w:p w:rsidR="002576A7" w:rsidRPr="009C13FE" w:rsidRDefault="002576A7" w:rsidP="002576A7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НИЖНЕИНГАШСКОГО РАЙОНА</w:t>
      </w:r>
    </w:p>
    <w:p w:rsidR="002576A7" w:rsidRPr="009C13FE" w:rsidRDefault="002576A7" w:rsidP="002576A7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КРАСНОЯРСКОГО КРАЯ</w:t>
      </w:r>
    </w:p>
    <w:p w:rsidR="002576A7" w:rsidRPr="009C13FE" w:rsidRDefault="002576A7" w:rsidP="002576A7">
      <w:pPr>
        <w:jc w:val="center"/>
        <w:rPr>
          <w:b/>
          <w:bCs/>
          <w:sz w:val="28"/>
          <w:szCs w:val="28"/>
        </w:rPr>
      </w:pPr>
    </w:p>
    <w:p w:rsidR="002576A7" w:rsidRPr="009C13FE" w:rsidRDefault="002576A7" w:rsidP="002576A7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 xml:space="preserve">  </w:t>
      </w:r>
      <w:proofErr w:type="gramStart"/>
      <w:r w:rsidRPr="009C13FE">
        <w:rPr>
          <w:b/>
          <w:bCs/>
          <w:sz w:val="28"/>
          <w:szCs w:val="28"/>
        </w:rPr>
        <w:t>П</w:t>
      </w:r>
      <w:proofErr w:type="gramEnd"/>
      <w:r w:rsidRPr="009C13FE">
        <w:rPr>
          <w:b/>
          <w:bCs/>
          <w:sz w:val="28"/>
          <w:szCs w:val="28"/>
        </w:rPr>
        <w:t xml:space="preserve"> О С Т А Н О В Л Е Н И Е</w:t>
      </w:r>
    </w:p>
    <w:p w:rsidR="002576A7" w:rsidRDefault="002576A7" w:rsidP="002576A7">
      <w:pPr>
        <w:jc w:val="center"/>
        <w:rPr>
          <w:b/>
          <w:bCs/>
          <w:sz w:val="28"/>
          <w:szCs w:val="28"/>
        </w:rPr>
      </w:pPr>
    </w:p>
    <w:p w:rsidR="002576A7" w:rsidRPr="009C13FE" w:rsidRDefault="002576A7" w:rsidP="002576A7">
      <w:pPr>
        <w:jc w:val="center"/>
        <w:rPr>
          <w:b/>
          <w:bCs/>
          <w:sz w:val="28"/>
          <w:szCs w:val="28"/>
        </w:rPr>
      </w:pPr>
    </w:p>
    <w:p w:rsidR="002576A7" w:rsidRPr="00AA2245" w:rsidRDefault="00F54E9E" w:rsidP="002576A7">
      <w:pPr>
        <w:jc w:val="both"/>
        <w:rPr>
          <w:sz w:val="28"/>
          <w:szCs w:val="28"/>
        </w:rPr>
      </w:pPr>
      <w:r>
        <w:rPr>
          <w:sz w:val="28"/>
          <w:szCs w:val="28"/>
        </w:rPr>
        <w:t>16.09</w:t>
      </w:r>
      <w:r w:rsidR="002576A7">
        <w:rPr>
          <w:sz w:val="28"/>
          <w:szCs w:val="28"/>
        </w:rPr>
        <w:t>.2024</w:t>
      </w:r>
      <w:r w:rsidR="002576A7" w:rsidRPr="00AA2245">
        <w:rPr>
          <w:sz w:val="28"/>
          <w:szCs w:val="28"/>
        </w:rPr>
        <w:t xml:space="preserve"> года</w:t>
      </w:r>
      <w:r w:rsidR="002576A7">
        <w:rPr>
          <w:sz w:val="28"/>
          <w:szCs w:val="28"/>
        </w:rPr>
        <w:t xml:space="preserve"> </w:t>
      </w:r>
      <w:r w:rsidR="002576A7" w:rsidRPr="00AA2245">
        <w:rPr>
          <w:sz w:val="28"/>
          <w:szCs w:val="28"/>
        </w:rPr>
        <w:t xml:space="preserve">   </w:t>
      </w:r>
      <w:r w:rsidR="002576A7">
        <w:rPr>
          <w:sz w:val="28"/>
          <w:szCs w:val="28"/>
        </w:rPr>
        <w:t xml:space="preserve">          с. Верхний Ингаш</w:t>
      </w:r>
      <w:r w:rsidR="002576A7" w:rsidRPr="00AA224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№ 86</w:t>
      </w:r>
    </w:p>
    <w:p w:rsidR="0076599C" w:rsidRPr="003814E0" w:rsidRDefault="0076599C" w:rsidP="003814E0">
      <w:pPr>
        <w:jc w:val="both"/>
        <w:rPr>
          <w:sz w:val="24"/>
          <w:szCs w:val="24"/>
        </w:rPr>
      </w:pPr>
    </w:p>
    <w:p w:rsidR="0076599C" w:rsidRPr="00D961BB" w:rsidRDefault="0076599C" w:rsidP="0076599C">
      <w:pPr>
        <w:shd w:val="clear" w:color="auto" w:fill="FFFFFF"/>
        <w:tabs>
          <w:tab w:val="left" w:pos="1243"/>
          <w:tab w:val="left" w:pos="3446"/>
          <w:tab w:val="left" w:pos="4877"/>
          <w:tab w:val="left" w:pos="7238"/>
        </w:tabs>
        <w:spacing w:before="30" w:after="30" w:line="322" w:lineRule="exact"/>
        <w:ind w:right="5"/>
        <w:jc w:val="both"/>
        <w:rPr>
          <w:rFonts w:eastAsia="Times New Roman"/>
          <w:b/>
          <w:sz w:val="28"/>
          <w:szCs w:val="28"/>
        </w:rPr>
      </w:pPr>
      <w:r w:rsidRPr="00D961BB">
        <w:rPr>
          <w:rFonts w:eastAsia="Times New Roman"/>
          <w:b/>
          <w:sz w:val="28"/>
          <w:szCs w:val="28"/>
        </w:rPr>
        <w:t xml:space="preserve">Об утверждении карты </w:t>
      </w:r>
      <w:proofErr w:type="spellStart"/>
      <w:r w:rsidRPr="00D961BB">
        <w:rPr>
          <w:rFonts w:eastAsia="Times New Roman"/>
          <w:b/>
          <w:sz w:val="28"/>
          <w:szCs w:val="28"/>
        </w:rPr>
        <w:t>комплаенс-рисков</w:t>
      </w:r>
      <w:proofErr w:type="spellEnd"/>
      <w:r w:rsidR="003814E0" w:rsidRPr="00D961BB">
        <w:rPr>
          <w:rFonts w:eastAsia="Times New Roman"/>
          <w:b/>
          <w:sz w:val="28"/>
          <w:szCs w:val="28"/>
        </w:rPr>
        <w:t xml:space="preserve"> </w:t>
      </w:r>
      <w:r w:rsidRPr="00D961BB">
        <w:rPr>
          <w:rFonts w:eastAsia="Times New Roman"/>
          <w:b/>
          <w:sz w:val="28"/>
          <w:szCs w:val="28"/>
        </w:rPr>
        <w:t>админ</w:t>
      </w:r>
      <w:r w:rsidR="003814E0" w:rsidRPr="00D961BB">
        <w:rPr>
          <w:rFonts w:eastAsia="Times New Roman"/>
          <w:b/>
          <w:sz w:val="28"/>
          <w:szCs w:val="28"/>
        </w:rPr>
        <w:t>истрации</w:t>
      </w:r>
      <w:r w:rsidR="00586119" w:rsidRPr="00D961BB">
        <w:rPr>
          <w:rFonts w:eastAsia="Times New Roman"/>
          <w:b/>
          <w:sz w:val="28"/>
          <w:szCs w:val="28"/>
        </w:rPr>
        <w:t xml:space="preserve"> </w:t>
      </w:r>
      <w:r w:rsidR="002576A7">
        <w:rPr>
          <w:rFonts w:eastAsia="Times New Roman"/>
          <w:b/>
          <w:sz w:val="28"/>
          <w:szCs w:val="28"/>
        </w:rPr>
        <w:t>Верхнеингашского</w:t>
      </w:r>
      <w:r w:rsidR="00586119" w:rsidRPr="00D961BB">
        <w:rPr>
          <w:rFonts w:eastAsia="Times New Roman"/>
          <w:b/>
          <w:sz w:val="28"/>
          <w:szCs w:val="28"/>
        </w:rPr>
        <w:t xml:space="preserve"> сельсовета</w:t>
      </w:r>
      <w:r w:rsidR="003814E0" w:rsidRPr="00D961BB">
        <w:rPr>
          <w:rFonts w:eastAsia="Times New Roman"/>
          <w:b/>
          <w:sz w:val="28"/>
          <w:szCs w:val="28"/>
        </w:rPr>
        <w:t xml:space="preserve"> Нижнеингашского района</w:t>
      </w:r>
    </w:p>
    <w:p w:rsidR="003814E0" w:rsidRDefault="003814E0" w:rsidP="0076599C">
      <w:pPr>
        <w:shd w:val="clear" w:color="auto" w:fill="FFFFFF"/>
        <w:tabs>
          <w:tab w:val="left" w:pos="1243"/>
          <w:tab w:val="left" w:pos="3446"/>
          <w:tab w:val="left" w:pos="4877"/>
          <w:tab w:val="left" w:pos="7238"/>
        </w:tabs>
        <w:spacing w:before="30" w:after="30" w:line="322" w:lineRule="exact"/>
        <w:ind w:right="5"/>
        <w:jc w:val="both"/>
        <w:rPr>
          <w:rFonts w:eastAsia="Times New Roman"/>
          <w:sz w:val="28"/>
          <w:szCs w:val="28"/>
        </w:rPr>
      </w:pPr>
    </w:p>
    <w:p w:rsidR="00E20FD1" w:rsidRPr="003814E0" w:rsidRDefault="0039778C" w:rsidP="003814E0">
      <w:pPr>
        <w:shd w:val="clear" w:color="auto" w:fill="FFFFFF"/>
        <w:tabs>
          <w:tab w:val="left" w:pos="1243"/>
          <w:tab w:val="left" w:pos="3446"/>
          <w:tab w:val="left" w:pos="4877"/>
          <w:tab w:val="left" w:pos="7238"/>
        </w:tabs>
        <w:spacing w:before="30" w:after="30" w:line="322" w:lineRule="exact"/>
        <w:ind w:right="5" w:firstLine="71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Федеральным законом от 06.10.2003 г. № 131-ФЗ</w:t>
      </w:r>
      <w:r w:rsidR="003226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«Об общих принципах организации местного самоуправления в</w:t>
      </w:r>
      <w:r w:rsidR="003226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Российской Федерации», </w:t>
      </w:r>
      <w:r w:rsidR="00690786">
        <w:rPr>
          <w:rFonts w:eastAsia="Times New Roman"/>
          <w:sz w:val="28"/>
          <w:szCs w:val="28"/>
        </w:rPr>
        <w:t xml:space="preserve">постановлением Главы </w:t>
      </w:r>
      <w:r w:rsidR="002576A7">
        <w:rPr>
          <w:rFonts w:eastAsia="Times New Roman"/>
          <w:sz w:val="28"/>
          <w:szCs w:val="28"/>
        </w:rPr>
        <w:t xml:space="preserve">сельсовета от </w:t>
      </w:r>
      <w:r w:rsidR="00F54E9E" w:rsidRPr="00F54E9E">
        <w:rPr>
          <w:rFonts w:eastAsia="Times New Roman"/>
          <w:sz w:val="28"/>
          <w:szCs w:val="28"/>
        </w:rPr>
        <w:t>16.09</w:t>
      </w:r>
      <w:r w:rsidR="00690786" w:rsidRPr="00F54E9E">
        <w:rPr>
          <w:rFonts w:eastAsia="Times New Roman"/>
          <w:sz w:val="28"/>
          <w:szCs w:val="28"/>
        </w:rPr>
        <w:t>.20</w:t>
      </w:r>
      <w:r w:rsidR="00586119" w:rsidRPr="00F54E9E">
        <w:rPr>
          <w:rFonts w:eastAsia="Times New Roman"/>
          <w:sz w:val="28"/>
          <w:szCs w:val="28"/>
        </w:rPr>
        <w:t>24</w:t>
      </w:r>
      <w:r w:rsidR="00690786" w:rsidRPr="00F54E9E">
        <w:rPr>
          <w:rFonts w:eastAsia="Times New Roman"/>
          <w:sz w:val="28"/>
          <w:szCs w:val="28"/>
        </w:rPr>
        <w:t xml:space="preserve"> </w:t>
      </w:r>
      <w:r w:rsidR="00F54E9E" w:rsidRPr="00F54E9E">
        <w:rPr>
          <w:rFonts w:eastAsia="Times New Roman"/>
          <w:sz w:val="28"/>
          <w:szCs w:val="28"/>
        </w:rPr>
        <w:t>№ 85</w:t>
      </w:r>
      <w:r w:rsidR="00F54E9E">
        <w:rPr>
          <w:rFonts w:eastAsia="Times New Roman"/>
          <w:sz w:val="28"/>
          <w:szCs w:val="28"/>
        </w:rPr>
        <w:t xml:space="preserve"> </w:t>
      </w:r>
      <w:r w:rsidR="00690786">
        <w:rPr>
          <w:rFonts w:eastAsia="Times New Roman"/>
          <w:sz w:val="28"/>
          <w:szCs w:val="28"/>
        </w:rPr>
        <w:t>«Об организации в администрации</w:t>
      </w:r>
      <w:r w:rsidR="00586119">
        <w:rPr>
          <w:rFonts w:eastAsia="Times New Roman"/>
          <w:sz w:val="28"/>
          <w:szCs w:val="28"/>
        </w:rPr>
        <w:t xml:space="preserve"> </w:t>
      </w:r>
      <w:r w:rsidR="002576A7">
        <w:rPr>
          <w:rFonts w:eastAsia="Times New Roman"/>
          <w:sz w:val="28"/>
          <w:szCs w:val="28"/>
        </w:rPr>
        <w:t>Верхнеингашского</w:t>
      </w:r>
      <w:r w:rsidR="00586119">
        <w:rPr>
          <w:rFonts w:eastAsia="Times New Roman"/>
          <w:sz w:val="28"/>
          <w:szCs w:val="28"/>
        </w:rPr>
        <w:t xml:space="preserve"> сельсовета</w:t>
      </w:r>
      <w:r w:rsidR="00690786">
        <w:rPr>
          <w:rFonts w:eastAsia="Times New Roman"/>
          <w:sz w:val="28"/>
          <w:szCs w:val="28"/>
        </w:rPr>
        <w:t xml:space="preserve"> Нижнеингашского района системы внутреннего обеспечения соответствия требованиям антимонопольного за</w:t>
      </w:r>
      <w:r w:rsidR="003814E0">
        <w:rPr>
          <w:rFonts w:eastAsia="Times New Roman"/>
          <w:sz w:val="28"/>
          <w:szCs w:val="28"/>
        </w:rPr>
        <w:t xml:space="preserve">конодательства (антимонопольный </w:t>
      </w:r>
      <w:proofErr w:type="spellStart"/>
      <w:r w:rsidR="00690786">
        <w:rPr>
          <w:rFonts w:eastAsia="Times New Roman"/>
          <w:sz w:val="28"/>
          <w:szCs w:val="28"/>
        </w:rPr>
        <w:t>комплаенс</w:t>
      </w:r>
      <w:proofErr w:type="spellEnd"/>
      <w:r w:rsidR="00690786">
        <w:rPr>
          <w:rFonts w:eastAsia="Times New Roman"/>
          <w:sz w:val="28"/>
          <w:szCs w:val="28"/>
        </w:rPr>
        <w:t>)», руководствуясь Устав</w:t>
      </w:r>
      <w:r w:rsidR="00586119">
        <w:rPr>
          <w:rFonts w:eastAsia="Times New Roman"/>
          <w:sz w:val="28"/>
          <w:szCs w:val="28"/>
        </w:rPr>
        <w:t>ом</w:t>
      </w:r>
      <w:r w:rsidR="00690786" w:rsidRPr="00690786">
        <w:rPr>
          <w:sz w:val="28"/>
          <w:szCs w:val="28"/>
        </w:rPr>
        <w:t xml:space="preserve"> </w:t>
      </w:r>
      <w:r w:rsidR="002576A7">
        <w:rPr>
          <w:sz w:val="28"/>
          <w:szCs w:val="28"/>
        </w:rPr>
        <w:t>Верхнеингашского</w:t>
      </w:r>
      <w:r w:rsidR="00586119">
        <w:rPr>
          <w:sz w:val="28"/>
          <w:szCs w:val="28"/>
        </w:rPr>
        <w:t xml:space="preserve"> сельсовета</w:t>
      </w:r>
      <w:r w:rsidR="00690786">
        <w:rPr>
          <w:sz w:val="28"/>
          <w:szCs w:val="28"/>
        </w:rPr>
        <w:t xml:space="preserve"> Нижнеингашск</w:t>
      </w:r>
      <w:r w:rsidR="00586119">
        <w:rPr>
          <w:sz w:val="28"/>
          <w:szCs w:val="28"/>
        </w:rPr>
        <w:t>ого</w:t>
      </w:r>
      <w:r w:rsidR="00690786">
        <w:rPr>
          <w:sz w:val="28"/>
          <w:szCs w:val="28"/>
        </w:rPr>
        <w:t xml:space="preserve"> район</w:t>
      </w:r>
      <w:r w:rsidR="00586119">
        <w:rPr>
          <w:sz w:val="28"/>
          <w:szCs w:val="28"/>
        </w:rPr>
        <w:t>а</w:t>
      </w:r>
      <w:r w:rsidR="00690786">
        <w:rPr>
          <w:sz w:val="28"/>
          <w:szCs w:val="28"/>
        </w:rPr>
        <w:t xml:space="preserve"> Красноярского края</w:t>
      </w:r>
      <w:r>
        <w:rPr>
          <w:rFonts w:eastAsia="Times New Roman"/>
          <w:spacing w:val="-1"/>
          <w:sz w:val="28"/>
          <w:szCs w:val="28"/>
        </w:rPr>
        <w:t>,</w:t>
      </w:r>
      <w:r w:rsidR="00122B30">
        <w:rPr>
          <w:rFonts w:eastAsia="Times New Roman"/>
          <w:spacing w:val="-1"/>
          <w:sz w:val="28"/>
          <w:szCs w:val="28"/>
        </w:rPr>
        <w:t xml:space="preserve"> </w:t>
      </w:r>
      <w:r w:rsidR="003814E0">
        <w:rPr>
          <w:rFonts w:eastAsia="Times New Roman"/>
          <w:spacing w:val="-1"/>
          <w:sz w:val="28"/>
          <w:szCs w:val="28"/>
        </w:rPr>
        <w:t>ПОСТАНОВЛЯЮ:</w:t>
      </w:r>
    </w:p>
    <w:p w:rsidR="003814E0" w:rsidRDefault="0039778C" w:rsidP="003814E0">
      <w:pPr>
        <w:numPr>
          <w:ilvl w:val="0"/>
          <w:numId w:val="2"/>
        </w:numPr>
        <w:shd w:val="clear" w:color="auto" w:fill="FFFFFF"/>
        <w:spacing w:before="30" w:after="30" w:line="322" w:lineRule="exact"/>
        <w:ind w:left="0" w:right="5" w:firstLine="426"/>
        <w:jc w:val="both"/>
      </w:pPr>
      <w:r>
        <w:rPr>
          <w:rFonts w:eastAsia="Times New Roman"/>
          <w:sz w:val="28"/>
          <w:szCs w:val="28"/>
        </w:rPr>
        <w:t xml:space="preserve">Утвердить прилагаемую карту </w:t>
      </w:r>
      <w:proofErr w:type="spellStart"/>
      <w:r>
        <w:rPr>
          <w:rFonts w:eastAsia="Times New Roman"/>
          <w:sz w:val="28"/>
          <w:szCs w:val="28"/>
        </w:rPr>
        <w:t>комплаенс-рисков</w:t>
      </w:r>
      <w:proofErr w:type="spellEnd"/>
      <w:r>
        <w:rPr>
          <w:rFonts w:eastAsia="Times New Roman"/>
          <w:sz w:val="28"/>
          <w:szCs w:val="28"/>
        </w:rPr>
        <w:t xml:space="preserve"> администрации</w:t>
      </w:r>
      <w:r w:rsidR="00690786">
        <w:rPr>
          <w:rFonts w:eastAsia="Times New Roman"/>
          <w:sz w:val="28"/>
          <w:szCs w:val="28"/>
        </w:rPr>
        <w:t xml:space="preserve"> </w:t>
      </w:r>
      <w:r w:rsidR="002576A7">
        <w:rPr>
          <w:rFonts w:eastAsia="Times New Roman"/>
          <w:sz w:val="28"/>
          <w:szCs w:val="28"/>
        </w:rPr>
        <w:t>Верхнеингашского</w:t>
      </w:r>
      <w:r w:rsidR="00586119">
        <w:rPr>
          <w:rFonts w:eastAsia="Times New Roman"/>
          <w:sz w:val="28"/>
          <w:szCs w:val="28"/>
        </w:rPr>
        <w:t xml:space="preserve"> сельсовета </w:t>
      </w:r>
      <w:r w:rsidR="00690786">
        <w:rPr>
          <w:rFonts w:eastAsia="Times New Roman"/>
          <w:sz w:val="28"/>
          <w:szCs w:val="28"/>
        </w:rPr>
        <w:t>Нижнеингашского района</w:t>
      </w:r>
      <w:r>
        <w:rPr>
          <w:rFonts w:eastAsia="Times New Roman"/>
          <w:sz w:val="28"/>
          <w:szCs w:val="28"/>
        </w:rPr>
        <w:t>.</w:t>
      </w:r>
    </w:p>
    <w:p w:rsidR="0029512F" w:rsidRPr="0029512F" w:rsidRDefault="0029512F" w:rsidP="0029512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9512F">
        <w:rPr>
          <w:sz w:val="28"/>
          <w:szCs w:val="28"/>
        </w:rPr>
        <w:t>Постановление вступает в силу с момента официального опубликования в печатном издании «Верхнеингашский вестник» Верхнеингашского сельсовета.</w:t>
      </w:r>
    </w:p>
    <w:p w:rsidR="00C40618" w:rsidRDefault="00C40618" w:rsidP="0076599C">
      <w:pPr>
        <w:shd w:val="clear" w:color="auto" w:fill="FFFFFF"/>
        <w:tabs>
          <w:tab w:val="left" w:pos="1205"/>
        </w:tabs>
        <w:spacing w:before="30" w:after="30" w:line="322" w:lineRule="exact"/>
        <w:ind w:right="5" w:firstLine="710"/>
        <w:jc w:val="both"/>
        <w:rPr>
          <w:rFonts w:eastAsia="Times New Roman"/>
          <w:sz w:val="28"/>
          <w:szCs w:val="28"/>
        </w:rPr>
      </w:pPr>
    </w:p>
    <w:p w:rsidR="00C24403" w:rsidRDefault="00C40618" w:rsidP="00C40618">
      <w:pPr>
        <w:shd w:val="clear" w:color="auto" w:fill="FFFFFF"/>
        <w:tabs>
          <w:tab w:val="left" w:pos="1205"/>
        </w:tabs>
        <w:spacing w:before="30" w:after="30" w:line="322" w:lineRule="exact"/>
        <w:ind w:right="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главы</w:t>
      </w:r>
      <w:r w:rsidR="00586119">
        <w:rPr>
          <w:rFonts w:eastAsia="Times New Roman"/>
          <w:sz w:val="28"/>
          <w:szCs w:val="28"/>
        </w:rPr>
        <w:t xml:space="preserve"> сельсовета                       </w:t>
      </w:r>
      <w:proofErr w:type="spellStart"/>
      <w:r>
        <w:rPr>
          <w:rFonts w:eastAsia="Times New Roman"/>
          <w:sz w:val="28"/>
          <w:szCs w:val="28"/>
        </w:rPr>
        <w:t>Д.А.Сонич</w:t>
      </w:r>
      <w:proofErr w:type="spellEnd"/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  <w:sectPr w:rsidR="00D44708" w:rsidSect="0029512F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9778C" w:rsidRDefault="00586119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к постановлению</w:t>
      </w:r>
    </w:p>
    <w:p w:rsidR="00C24403" w:rsidRDefault="00C24403">
      <w:pPr>
        <w:shd w:val="clear" w:color="auto" w:fill="FFFFFF"/>
        <w:spacing w:line="322" w:lineRule="exact"/>
        <w:ind w:left="10363"/>
      </w:pPr>
      <w:r>
        <w:rPr>
          <w:rFonts w:eastAsia="Times New Roman"/>
          <w:sz w:val="28"/>
          <w:szCs w:val="28"/>
        </w:rPr>
        <w:t>от</w:t>
      </w:r>
      <w:r w:rsidR="00F54E9E">
        <w:rPr>
          <w:rFonts w:eastAsia="Times New Roman"/>
          <w:sz w:val="28"/>
          <w:szCs w:val="28"/>
        </w:rPr>
        <w:t xml:space="preserve"> 16.09</w:t>
      </w:r>
      <w:r w:rsidR="003814E0">
        <w:rPr>
          <w:rFonts w:eastAsia="Times New Roman"/>
          <w:sz w:val="28"/>
          <w:szCs w:val="28"/>
        </w:rPr>
        <w:t>.202</w:t>
      </w:r>
      <w:r w:rsidR="00586119">
        <w:rPr>
          <w:rFonts w:eastAsia="Times New Roman"/>
          <w:sz w:val="28"/>
          <w:szCs w:val="28"/>
        </w:rPr>
        <w:t>4</w:t>
      </w:r>
      <w:r w:rsidR="003814E0">
        <w:rPr>
          <w:rFonts w:eastAsia="Times New Roman"/>
          <w:sz w:val="28"/>
          <w:szCs w:val="28"/>
        </w:rPr>
        <w:t xml:space="preserve"> № </w:t>
      </w:r>
      <w:r w:rsidR="00F54E9E">
        <w:rPr>
          <w:rFonts w:eastAsia="Times New Roman"/>
          <w:sz w:val="28"/>
          <w:szCs w:val="28"/>
        </w:rPr>
        <w:t>86</w:t>
      </w:r>
    </w:p>
    <w:p w:rsidR="00C24403" w:rsidRDefault="0039778C" w:rsidP="00C24403">
      <w:pPr>
        <w:shd w:val="clear" w:color="auto" w:fill="FFFFFF"/>
        <w:spacing w:before="30" w:after="30" w:line="322" w:lineRule="exact"/>
        <w:ind w:left="1282" w:right="1152" w:hanging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КАРТА </w:t>
      </w:r>
    </w:p>
    <w:p w:rsidR="0039778C" w:rsidRDefault="0039778C" w:rsidP="00C24403">
      <w:pPr>
        <w:shd w:val="clear" w:color="auto" w:fill="FFFFFF"/>
        <w:spacing w:before="30" w:after="30" w:line="322" w:lineRule="exact"/>
        <w:ind w:left="1282" w:right="1152" w:hanging="6"/>
        <w:jc w:val="center"/>
      </w:pPr>
      <w:proofErr w:type="spellStart"/>
      <w:r>
        <w:rPr>
          <w:rFonts w:eastAsia="Times New Roman"/>
          <w:spacing w:val="-1"/>
          <w:sz w:val="28"/>
          <w:szCs w:val="28"/>
        </w:rPr>
        <w:t>комплаенс-рисков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администрации</w:t>
      </w:r>
      <w:r w:rsidR="00586119" w:rsidRPr="00586119">
        <w:rPr>
          <w:rFonts w:eastAsia="Times New Roman"/>
          <w:sz w:val="28"/>
          <w:szCs w:val="28"/>
        </w:rPr>
        <w:t xml:space="preserve"> </w:t>
      </w:r>
      <w:r w:rsidR="002576A7">
        <w:rPr>
          <w:rFonts w:eastAsia="Times New Roman"/>
          <w:sz w:val="28"/>
          <w:szCs w:val="28"/>
        </w:rPr>
        <w:t>Верхнеингашского</w:t>
      </w:r>
      <w:r w:rsidR="00586119">
        <w:rPr>
          <w:rFonts w:eastAsia="Times New Roman"/>
          <w:sz w:val="28"/>
          <w:szCs w:val="28"/>
        </w:rPr>
        <w:t xml:space="preserve"> сельсовета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C24403">
        <w:rPr>
          <w:rFonts w:eastAsia="Times New Roman"/>
          <w:spacing w:val="-1"/>
          <w:sz w:val="28"/>
          <w:szCs w:val="28"/>
        </w:rPr>
        <w:t>Нижнеингашского района</w:t>
      </w:r>
    </w:p>
    <w:p w:rsidR="0039778C" w:rsidRDefault="0039778C">
      <w:pPr>
        <w:spacing w:after="326" w:line="1" w:lineRule="exact"/>
        <w:rPr>
          <w:sz w:val="2"/>
          <w:szCs w:val="2"/>
        </w:rPr>
      </w:pPr>
    </w:p>
    <w:tbl>
      <w:tblPr>
        <w:tblW w:w="147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2222"/>
        <w:gridCol w:w="4781"/>
        <w:gridCol w:w="4498"/>
        <w:gridCol w:w="2405"/>
      </w:tblGrid>
      <w:tr w:rsidR="0039778C" w:rsidRPr="002576A7" w:rsidTr="00D44708">
        <w:trPr>
          <w:trHeight w:hRule="exact" w:val="99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spacing w:line="322" w:lineRule="exact"/>
              <w:ind w:left="101" w:right="101" w:firstLine="58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576A7">
              <w:rPr>
                <w:rFonts w:eastAsia="Times New Roman"/>
                <w:spacing w:val="-1"/>
                <w:sz w:val="22"/>
                <w:szCs w:val="22"/>
              </w:rPr>
              <w:t>п</w:t>
            </w:r>
            <w:proofErr w:type="spellEnd"/>
            <w:proofErr w:type="gramEnd"/>
            <w:r w:rsidRPr="002576A7">
              <w:rPr>
                <w:rFonts w:eastAsia="Times New Roman"/>
                <w:spacing w:val="-1"/>
                <w:sz w:val="22"/>
                <w:szCs w:val="22"/>
              </w:rPr>
              <w:t>/</w:t>
            </w:r>
            <w:proofErr w:type="spellStart"/>
            <w:r w:rsidRPr="002576A7">
              <w:rPr>
                <w:rFonts w:eastAsia="Times New Roman"/>
                <w:spacing w:val="-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D44708">
            <w:pPr>
              <w:shd w:val="clear" w:color="auto" w:fill="FFFFFF"/>
              <w:spacing w:line="322" w:lineRule="exact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Уровень</w:t>
            </w:r>
            <w:r w:rsidR="00D44708">
              <w:rPr>
                <w:sz w:val="22"/>
                <w:szCs w:val="22"/>
              </w:rPr>
              <w:t xml:space="preserve"> </w:t>
            </w:r>
            <w:proofErr w:type="spell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комплаенс</w:t>
            </w:r>
            <w:proofErr w:type="spellEnd"/>
            <w:r w:rsidRPr="002576A7">
              <w:rPr>
                <w:rFonts w:eastAsia="Times New Roman"/>
                <w:spacing w:val="-2"/>
                <w:sz w:val="22"/>
                <w:szCs w:val="22"/>
              </w:rPr>
              <w:t>-</w:t>
            </w:r>
          </w:p>
          <w:p w:rsidR="0039778C" w:rsidRPr="002576A7" w:rsidRDefault="0039778C" w:rsidP="00D44708">
            <w:pPr>
              <w:shd w:val="clear" w:color="auto" w:fill="FFFFFF"/>
              <w:spacing w:line="322" w:lineRule="exact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рисков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spacing w:line="322" w:lineRule="exact"/>
              <w:ind w:left="230" w:right="226"/>
              <w:jc w:val="center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Выявленные </w:t>
            </w:r>
            <w:proofErr w:type="spell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комплаенс-риски</w:t>
            </w:r>
            <w:proofErr w:type="spellEnd"/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 (их </w:t>
            </w:r>
            <w:r w:rsidRPr="002576A7">
              <w:rPr>
                <w:rFonts w:eastAsia="Times New Roman"/>
                <w:sz w:val="22"/>
                <w:szCs w:val="22"/>
              </w:rPr>
              <w:t>описание)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spacing w:line="322" w:lineRule="exact"/>
              <w:ind w:left="19" w:right="24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Причины и условия возникновения </w:t>
            </w:r>
            <w:proofErr w:type="spellStart"/>
            <w:r w:rsidRPr="002576A7">
              <w:rPr>
                <w:rFonts w:eastAsia="Times New Roman"/>
                <w:sz w:val="22"/>
                <w:szCs w:val="22"/>
              </w:rPr>
              <w:t>комплаенс-рисков</w:t>
            </w:r>
            <w:proofErr w:type="spellEnd"/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D44708">
            <w:pPr>
              <w:shd w:val="clear" w:color="auto" w:fill="FFFFFF"/>
              <w:spacing w:line="322" w:lineRule="exact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Вероятность</w:t>
            </w:r>
            <w:r w:rsidR="00D44708">
              <w:rPr>
                <w:sz w:val="22"/>
                <w:szCs w:val="22"/>
              </w:rPr>
              <w:t xml:space="preserve"> </w:t>
            </w:r>
            <w:proofErr w:type="gramStart"/>
            <w:r w:rsidRPr="002576A7">
              <w:rPr>
                <w:rFonts w:eastAsia="Times New Roman"/>
                <w:sz w:val="22"/>
                <w:szCs w:val="22"/>
              </w:rPr>
              <w:t>повторного</w:t>
            </w:r>
            <w:proofErr w:type="gramEnd"/>
          </w:p>
          <w:p w:rsidR="0039778C" w:rsidRPr="002576A7" w:rsidRDefault="0039778C">
            <w:pPr>
              <w:shd w:val="clear" w:color="auto" w:fill="FFFFFF"/>
              <w:spacing w:line="322" w:lineRule="exact"/>
              <w:jc w:val="center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возникновения</w:t>
            </w:r>
          </w:p>
          <w:p w:rsidR="0039778C" w:rsidRPr="002576A7" w:rsidRDefault="0039778C">
            <w:pPr>
              <w:shd w:val="clear" w:color="auto" w:fill="FFFFFF"/>
              <w:spacing w:line="322" w:lineRule="exact"/>
              <w:jc w:val="center"/>
              <w:rPr>
                <w:sz w:val="22"/>
                <w:szCs w:val="22"/>
              </w:rPr>
            </w:pPr>
            <w:proofErr w:type="spell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комплаенс-рисков</w:t>
            </w:r>
            <w:proofErr w:type="spellEnd"/>
          </w:p>
        </w:tc>
      </w:tr>
      <w:tr w:rsidR="0039778C" w:rsidRPr="002576A7" w:rsidTr="002576A7">
        <w:trPr>
          <w:trHeight w:hRule="exact" w:val="32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t>1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144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Нарушение при осуществлении закупок товаров, работ, услуг для муниципальных нужд путем утверждения конкурсной документации, документации об электронном аукционе, документации о запросе предложений и документов о проведении запроса котировок, повлекшее за собой нарушение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67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Утверждение конкурсной документации, документации об электронном аукционе, документации о запросе предложений и документов о проведении запроса котировок с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нарушением требований к объекту </w:t>
            </w:r>
            <w:r w:rsidRPr="002576A7">
              <w:rPr>
                <w:rFonts w:eastAsia="Times New Roman"/>
                <w:sz w:val="22"/>
                <w:szCs w:val="22"/>
              </w:rPr>
              <w:t>закупок, влекущее за собой ограничение количества участников закупки</w:t>
            </w:r>
          </w:p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67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Нарушение порядка определения и </w:t>
            </w:r>
            <w:r w:rsidRPr="002576A7">
              <w:rPr>
                <w:rFonts w:eastAsia="Times New Roman"/>
                <w:sz w:val="22"/>
                <w:szCs w:val="22"/>
              </w:rPr>
              <w:t>обоснования начальной</w:t>
            </w:r>
            <w:r w:rsidR="00C24403" w:rsidRPr="002576A7">
              <w:rPr>
                <w:rFonts w:eastAsia="Times New Roman"/>
                <w:sz w:val="22"/>
                <w:szCs w:val="22"/>
              </w:rPr>
              <w:t xml:space="preserve"> </w:t>
            </w:r>
            <w:r w:rsidR="00C24403" w:rsidRPr="002576A7">
              <w:rPr>
                <w:spacing w:val="-1"/>
                <w:sz w:val="22"/>
                <w:szCs w:val="22"/>
              </w:rPr>
              <w:t>(</w:t>
            </w:r>
            <w:r w:rsidR="00C24403" w:rsidRPr="002576A7">
              <w:rPr>
                <w:rFonts w:eastAsia="Times New Roman"/>
                <w:spacing w:val="-1"/>
                <w:sz w:val="22"/>
                <w:szCs w:val="22"/>
              </w:rPr>
              <w:t>максимальной) цены контракта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Существует</w:t>
            </w:r>
          </w:p>
        </w:tc>
      </w:tr>
      <w:tr w:rsidR="0039778C" w:rsidRPr="002576A7" w:rsidTr="00D44708">
        <w:trPr>
          <w:trHeight w:hRule="exact" w:val="170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t>2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144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Нарушение при осуществлении закупок товаров, работ, услуг для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муниципальных нужд путем выбора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способа определения поставщика (подрядчика, исполнителя), повлекшее за собой нарушение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96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Использование способа определения поставщика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(подрядчика, исполнителя), </w:t>
            </w:r>
            <w:r w:rsidRPr="002576A7">
              <w:rPr>
                <w:rFonts w:eastAsia="Times New Roman"/>
                <w:sz w:val="22"/>
                <w:szCs w:val="22"/>
              </w:rPr>
              <w:t>повлекшее за собой</w:t>
            </w:r>
          </w:p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96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необоснованное сокращение числа </w:t>
            </w:r>
            <w:r w:rsidRPr="002576A7">
              <w:rPr>
                <w:rFonts w:eastAsia="Times New Roman"/>
                <w:sz w:val="22"/>
                <w:szCs w:val="22"/>
              </w:rPr>
              <w:t>участников закупки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370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Существует</w:t>
            </w:r>
          </w:p>
        </w:tc>
      </w:tr>
      <w:tr w:rsidR="0039778C" w:rsidRPr="002576A7" w:rsidTr="00D44708">
        <w:trPr>
          <w:trHeight w:hRule="exact" w:val="908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144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Нарушение при владении, пользовании и распоряжении муниципальным имуществом, повлекшее за собой нарушение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08" w:rsidRDefault="0039778C" w:rsidP="00D44708">
            <w:pPr>
              <w:shd w:val="clear" w:color="auto" w:fill="FFFFFF"/>
              <w:spacing w:line="322" w:lineRule="exact"/>
              <w:ind w:right="288"/>
              <w:jc w:val="both"/>
              <w:rPr>
                <w:rFonts w:eastAsia="Times New Roman"/>
                <w:spacing w:val="-2"/>
                <w:sz w:val="22"/>
                <w:szCs w:val="22"/>
              </w:rPr>
            </w:pPr>
            <w:proofErr w:type="gramStart"/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аренды, договоров безвозмездного пользования, договоров доверительного управления имуществом, иных договоров,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предусматривающих переход прав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владения и (или) пользования в отношении муниципального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имущества без проведения торгов, </w:t>
            </w:r>
            <w:r w:rsidRPr="002576A7">
              <w:rPr>
                <w:rFonts w:eastAsia="Times New Roman"/>
                <w:sz w:val="22"/>
                <w:szCs w:val="22"/>
              </w:rPr>
              <w:t>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муниципальное имущество, нарушение конкурентных принципов предоставления во</w:t>
            </w:r>
            <w:r w:rsidR="00E20FD1" w:rsidRPr="002576A7">
              <w:rPr>
                <w:rFonts w:eastAsia="Times New Roman"/>
                <w:sz w:val="22"/>
                <w:szCs w:val="22"/>
              </w:rPr>
              <w:t xml:space="preserve"> владение и (или) пользование </w:t>
            </w:r>
            <w:r w:rsidR="00E20FD1" w:rsidRPr="002576A7">
              <w:rPr>
                <w:rFonts w:eastAsia="Times New Roman"/>
                <w:spacing w:val="-2"/>
                <w:sz w:val="22"/>
                <w:szCs w:val="22"/>
              </w:rPr>
              <w:t>муниципальной собственности</w:t>
            </w:r>
            <w:proofErr w:type="gramEnd"/>
          </w:p>
          <w:p w:rsidR="00D44708" w:rsidRDefault="00E20FD1" w:rsidP="00D44708">
            <w:pPr>
              <w:shd w:val="clear" w:color="auto" w:fill="FFFFFF"/>
              <w:spacing w:line="322" w:lineRule="exact"/>
              <w:ind w:right="288"/>
              <w:jc w:val="both"/>
              <w:rPr>
                <w:rFonts w:eastAsia="Times New Roman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Утверждение конкурсной, </w:t>
            </w:r>
            <w:r w:rsidRPr="002576A7">
              <w:rPr>
                <w:rFonts w:eastAsia="Times New Roman"/>
                <w:spacing w:val="-3"/>
                <w:sz w:val="22"/>
                <w:szCs w:val="22"/>
              </w:rPr>
              <w:t xml:space="preserve">аукционной   документации с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нарушением требований к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предмету и участникам торгов, влекущее за собой ограничение </w:t>
            </w:r>
            <w:r w:rsidRPr="002576A7">
              <w:rPr>
                <w:rFonts w:eastAsia="Times New Roman"/>
                <w:sz w:val="22"/>
                <w:szCs w:val="22"/>
              </w:rPr>
              <w:t>количества участников торгов</w:t>
            </w:r>
          </w:p>
          <w:p w:rsidR="00E20FD1" w:rsidRPr="002576A7" w:rsidRDefault="00E20FD1" w:rsidP="00D44708">
            <w:pPr>
              <w:shd w:val="clear" w:color="auto" w:fill="FFFFFF"/>
              <w:spacing w:line="322" w:lineRule="exact"/>
              <w:ind w:right="288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аренды, договоров купли-продажи земельных участков без проведения торгов, влекущее за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собой возникновение препятствий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в развитии конкуренции, ущемление интересов хозяйствующих субъектов, граждан, желающих получить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такие права на земельные участки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аренды земельных участков для индивидуального жилищного строительства, ведения личного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подсобного хозяйства в границах населенного пункта, садоводства, для осуществления </w:t>
            </w:r>
            <w:proofErr w:type="gram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крестьянским</w:t>
            </w:r>
            <w:proofErr w:type="gramEnd"/>
          </w:p>
          <w:p w:rsidR="00E20FD1" w:rsidRPr="002576A7" w:rsidRDefault="00E20FD1" w:rsidP="00E20FD1">
            <w:pPr>
              <w:shd w:val="clear" w:color="auto" w:fill="FFFFFF"/>
              <w:spacing w:line="322" w:lineRule="exact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t>(</w:t>
            </w:r>
            <w:r w:rsidRPr="002576A7">
              <w:rPr>
                <w:rFonts w:eastAsia="Times New Roman"/>
                <w:sz w:val="22"/>
                <w:szCs w:val="22"/>
              </w:rPr>
              <w:t xml:space="preserve">фермерским) хозяйством его деятельности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граждан, желающих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получить такие права на земельные </w:t>
            </w:r>
            <w:r w:rsidRPr="002576A7">
              <w:rPr>
                <w:rFonts w:eastAsia="Times New Roman"/>
                <w:sz w:val="22"/>
                <w:szCs w:val="22"/>
              </w:rPr>
              <w:t>участки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Приватизация муниципального имущества с нарушением установленных требований,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влекущее за собой возникновение </w:t>
            </w:r>
            <w:r w:rsidRPr="002576A7">
              <w:rPr>
                <w:rFonts w:eastAsia="Times New Roman"/>
                <w:sz w:val="22"/>
                <w:szCs w:val="22"/>
              </w:rPr>
              <w:t>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ind w:right="864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на установку и эксплуатацию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рекламной конструкции </w:t>
            </w:r>
            <w:proofErr w:type="gram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без</w:t>
            </w:r>
            <w:proofErr w:type="gramEnd"/>
          </w:p>
          <w:p w:rsidR="00E20FD1" w:rsidRPr="002576A7" w:rsidRDefault="00E20FD1" w:rsidP="00E20FD1">
            <w:pPr>
              <w:shd w:val="clear" w:color="auto" w:fill="FFFFFF"/>
              <w:spacing w:line="322" w:lineRule="exact"/>
              <w:ind w:right="288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 владение и (или) пользование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муниципальной собственности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ind w:right="288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Утверждение конкурсной, </w:t>
            </w:r>
            <w:r w:rsidRPr="002576A7">
              <w:rPr>
                <w:rFonts w:eastAsia="Times New Roman"/>
                <w:spacing w:val="-3"/>
                <w:sz w:val="22"/>
                <w:szCs w:val="22"/>
              </w:rPr>
              <w:t xml:space="preserve">аукционной   документации с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нарушением требований к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предмету и участникам торгов, влекущее за собой ограничение </w:t>
            </w:r>
            <w:r w:rsidRPr="002576A7">
              <w:rPr>
                <w:rFonts w:eastAsia="Times New Roman"/>
                <w:sz w:val="22"/>
                <w:szCs w:val="22"/>
              </w:rPr>
              <w:t>количества участников торгов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аренды, договоров купли-продажи земельных участков без проведения торгов, влекущее за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собой возникновение препятствий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в развитии конкуренции, ущемление интересов хозяйствующих субъектов, граждан, желающих получить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такие права на земельные участки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аренды земельных участков для индивидуального жилищного строительства, ведения личного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подсобного хозяйства в границах населенного пункта, садоводства, для осуществления </w:t>
            </w:r>
            <w:proofErr w:type="gram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крестьянским</w:t>
            </w:r>
            <w:proofErr w:type="gramEnd"/>
          </w:p>
          <w:p w:rsidR="00E20FD1" w:rsidRPr="002576A7" w:rsidRDefault="00E20FD1" w:rsidP="00E20FD1">
            <w:pPr>
              <w:shd w:val="clear" w:color="auto" w:fill="FFFFFF"/>
              <w:spacing w:line="322" w:lineRule="exact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t>(</w:t>
            </w:r>
            <w:r w:rsidRPr="002576A7">
              <w:rPr>
                <w:rFonts w:eastAsia="Times New Roman"/>
                <w:sz w:val="22"/>
                <w:szCs w:val="22"/>
              </w:rPr>
              <w:t xml:space="preserve">фермерским) хозяйством его деятельности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граждан, желающих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получить такие права на земельные </w:t>
            </w:r>
            <w:r w:rsidRPr="002576A7">
              <w:rPr>
                <w:rFonts w:eastAsia="Times New Roman"/>
                <w:sz w:val="22"/>
                <w:szCs w:val="22"/>
              </w:rPr>
              <w:t>участки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Приватизация муниципального имущества с нарушением установленных требований,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влекущее за собой возникновение </w:t>
            </w:r>
            <w:r w:rsidRPr="002576A7">
              <w:rPr>
                <w:rFonts w:eastAsia="Times New Roman"/>
                <w:sz w:val="22"/>
                <w:szCs w:val="22"/>
              </w:rPr>
              <w:t>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ind w:right="864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на установку и эксплуатацию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рекламной конструкции </w:t>
            </w:r>
            <w:proofErr w:type="gram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без</w:t>
            </w:r>
            <w:proofErr w:type="gramEnd"/>
          </w:p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120"/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370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Существует</w:t>
            </w:r>
          </w:p>
        </w:tc>
      </w:tr>
      <w:tr w:rsidR="00E20FD1" w:rsidRPr="002576A7" w:rsidTr="00D44708">
        <w:trPr>
          <w:trHeight w:hRule="exact" w:val="1064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Pr="002576A7" w:rsidRDefault="00E20FD1">
            <w:pPr>
              <w:shd w:val="clear" w:color="auto" w:fill="FFFFFF"/>
              <w:ind w:left="221"/>
              <w:rPr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Pr="002576A7" w:rsidRDefault="00E20FD1">
            <w:pPr>
              <w:shd w:val="clear" w:color="auto" w:fill="FFFFFF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Pr="002576A7" w:rsidRDefault="00E20FD1" w:rsidP="00C24403">
            <w:pPr>
              <w:shd w:val="clear" w:color="auto" w:fill="FFFFFF"/>
              <w:spacing w:line="322" w:lineRule="exact"/>
              <w:ind w:right="144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08" w:rsidRDefault="00E20FD1" w:rsidP="00D44708">
            <w:pPr>
              <w:shd w:val="clear" w:color="auto" w:fill="FFFFFF"/>
              <w:spacing w:line="322" w:lineRule="exact"/>
              <w:ind w:right="288"/>
              <w:jc w:val="both"/>
              <w:rPr>
                <w:rFonts w:eastAsia="Times New Roman"/>
                <w:spacing w:val="-2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владение и (или) пользование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муниципальной собственности</w:t>
            </w:r>
          </w:p>
          <w:p w:rsidR="00D44708" w:rsidRDefault="00E20FD1" w:rsidP="00D44708">
            <w:pPr>
              <w:shd w:val="clear" w:color="auto" w:fill="FFFFFF"/>
              <w:spacing w:line="322" w:lineRule="exact"/>
              <w:ind w:right="288"/>
              <w:jc w:val="both"/>
              <w:rPr>
                <w:rFonts w:eastAsia="Times New Roman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Утверждение конкурсной, </w:t>
            </w:r>
            <w:r w:rsidR="00D44708">
              <w:rPr>
                <w:rFonts w:eastAsia="Times New Roman"/>
                <w:spacing w:val="-3"/>
                <w:sz w:val="22"/>
                <w:szCs w:val="22"/>
              </w:rPr>
              <w:t xml:space="preserve">аукционной </w:t>
            </w:r>
            <w:r w:rsidRPr="002576A7">
              <w:rPr>
                <w:rFonts w:eastAsia="Times New Roman"/>
                <w:spacing w:val="-3"/>
                <w:sz w:val="22"/>
                <w:szCs w:val="22"/>
              </w:rPr>
              <w:t xml:space="preserve">документации с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нарушением требований к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предмету и участникам торгов, влекущее за собой ограничение </w:t>
            </w:r>
            <w:r w:rsidRPr="002576A7">
              <w:rPr>
                <w:rFonts w:eastAsia="Times New Roman"/>
                <w:sz w:val="22"/>
                <w:szCs w:val="22"/>
              </w:rPr>
              <w:t>количества участников торгов</w:t>
            </w:r>
          </w:p>
          <w:p w:rsidR="00D44708" w:rsidRDefault="00E20FD1" w:rsidP="00D44708">
            <w:pPr>
              <w:shd w:val="clear" w:color="auto" w:fill="FFFFFF"/>
              <w:spacing w:line="322" w:lineRule="exact"/>
              <w:ind w:right="288"/>
              <w:jc w:val="both"/>
              <w:rPr>
                <w:rFonts w:eastAsia="Times New Roman"/>
                <w:spacing w:val="-2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аренды, договоров купли-продажи земельных участков без проведения торгов, влекущее за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собой возникновение препятствий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в развитии конкуренции, ущемление интересов хозяйствующих субъектов, граждан, желающих получить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такие права на земельные участки</w:t>
            </w:r>
          </w:p>
          <w:p w:rsidR="00E20FD1" w:rsidRPr="002576A7" w:rsidRDefault="00E20FD1" w:rsidP="00D44708">
            <w:pPr>
              <w:shd w:val="clear" w:color="auto" w:fill="FFFFFF"/>
              <w:spacing w:line="322" w:lineRule="exact"/>
              <w:ind w:right="288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аренды земельных участков для индивидуального жилищного строительства, ведения личного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подсобного хозяйства в границах населенного пункта, садоводства, для осуществления </w:t>
            </w:r>
            <w:proofErr w:type="gram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крестьянским</w:t>
            </w:r>
            <w:proofErr w:type="gramEnd"/>
          </w:p>
          <w:p w:rsidR="00D44708" w:rsidRDefault="00E20FD1" w:rsidP="00D44708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t>(</w:t>
            </w:r>
            <w:r w:rsidRPr="002576A7">
              <w:rPr>
                <w:rFonts w:eastAsia="Times New Roman"/>
                <w:sz w:val="22"/>
                <w:szCs w:val="22"/>
              </w:rPr>
              <w:t xml:space="preserve">фермерским) хозяйством его деятельности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граждан, желающих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получить такие права на земельные </w:t>
            </w:r>
            <w:r w:rsidRPr="002576A7">
              <w:rPr>
                <w:rFonts w:eastAsia="Times New Roman"/>
                <w:sz w:val="22"/>
                <w:szCs w:val="22"/>
              </w:rPr>
              <w:t>участки</w:t>
            </w:r>
          </w:p>
          <w:p w:rsidR="00E20FD1" w:rsidRPr="00D44708" w:rsidRDefault="00E20FD1" w:rsidP="00D44708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Приватизация муниципального имущества с нарушением установленных требований,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влекущее за собой возникновение </w:t>
            </w:r>
            <w:r w:rsidRPr="002576A7">
              <w:rPr>
                <w:rFonts w:eastAsia="Times New Roman"/>
                <w:sz w:val="22"/>
                <w:szCs w:val="22"/>
              </w:rPr>
              <w:t>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ind w:right="864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на установку и эксплуатацию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рекламной конструкции </w:t>
            </w:r>
            <w:proofErr w:type="gram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без</w:t>
            </w:r>
            <w:proofErr w:type="gramEnd"/>
          </w:p>
          <w:p w:rsidR="00E20FD1" w:rsidRPr="002576A7" w:rsidRDefault="00E20FD1" w:rsidP="00E20FD1">
            <w:pPr>
              <w:shd w:val="clear" w:color="auto" w:fill="FFFFFF"/>
              <w:spacing w:line="322" w:lineRule="exact"/>
              <w:ind w:right="288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Pr="002576A7" w:rsidRDefault="00E20FD1">
            <w:pPr>
              <w:shd w:val="clear" w:color="auto" w:fill="FFFFFF"/>
              <w:ind w:left="370"/>
              <w:rPr>
                <w:rFonts w:eastAsia="Times New Roman"/>
                <w:sz w:val="22"/>
                <w:szCs w:val="22"/>
              </w:rPr>
            </w:pPr>
          </w:p>
        </w:tc>
      </w:tr>
      <w:tr w:rsidR="00E20FD1" w:rsidRPr="002576A7" w:rsidTr="00D44708">
        <w:trPr>
          <w:trHeight w:hRule="exact" w:val="71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Pr="002576A7" w:rsidRDefault="00E20FD1">
            <w:pPr>
              <w:shd w:val="clear" w:color="auto" w:fill="FFFFFF"/>
              <w:ind w:left="221"/>
              <w:rPr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Pr="002576A7" w:rsidRDefault="00E20FD1">
            <w:pPr>
              <w:shd w:val="clear" w:color="auto" w:fill="FFFFFF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Pr="002576A7" w:rsidRDefault="00E20FD1" w:rsidP="00C24403">
            <w:pPr>
              <w:shd w:val="clear" w:color="auto" w:fill="FFFFFF"/>
              <w:spacing w:line="322" w:lineRule="exact"/>
              <w:ind w:right="144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08" w:rsidRDefault="00E20FD1" w:rsidP="00D44708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влекущее за собой возникновение препятствий в развитии конкуренции, ущемление интересов хозяйствующих субъектов, граждан, желающих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получить такие права на земельные </w:t>
            </w:r>
            <w:r w:rsidRPr="002576A7">
              <w:rPr>
                <w:rFonts w:eastAsia="Times New Roman"/>
                <w:sz w:val="22"/>
                <w:szCs w:val="22"/>
              </w:rPr>
              <w:t>участки</w:t>
            </w:r>
          </w:p>
          <w:p w:rsidR="00D44708" w:rsidRDefault="00E20FD1" w:rsidP="00D44708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Приватизация муниципального имущества с нарушением установленных требований,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влекущее за собой возникновение </w:t>
            </w:r>
            <w:r w:rsidRPr="002576A7">
              <w:rPr>
                <w:rFonts w:eastAsia="Times New Roman"/>
                <w:sz w:val="22"/>
                <w:szCs w:val="22"/>
              </w:rPr>
              <w:t>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</w:t>
            </w:r>
          </w:p>
          <w:p w:rsidR="00E20FD1" w:rsidRPr="002576A7" w:rsidRDefault="00E20FD1" w:rsidP="00D44708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Заключение договоров на установку и эксплуатацию рекламной конструкции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установку и эксплуатацию рекламной контракции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Pr="002576A7" w:rsidRDefault="00E20FD1">
            <w:pPr>
              <w:shd w:val="clear" w:color="auto" w:fill="FFFFFF"/>
              <w:ind w:left="370"/>
              <w:rPr>
                <w:rFonts w:eastAsia="Times New Roman"/>
                <w:sz w:val="22"/>
                <w:szCs w:val="22"/>
              </w:rPr>
            </w:pPr>
          </w:p>
        </w:tc>
      </w:tr>
      <w:tr w:rsidR="0039778C" w:rsidRPr="002576A7" w:rsidTr="00291582">
        <w:trPr>
          <w:trHeight w:hRule="exact" w:val="2909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t>4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355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Нарушение при предоставлении транспортных услуг населению и организации транспортного обслуживания населения путем утверждения конкурсной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документации, повлекшее за собой </w:t>
            </w:r>
            <w:r w:rsidRPr="002576A7">
              <w:rPr>
                <w:rFonts w:eastAsia="Times New Roman"/>
                <w:sz w:val="22"/>
                <w:szCs w:val="22"/>
              </w:rPr>
              <w:t>нарушение 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446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Утверждение конкурсной документации с нарушением требований к предмету и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участникам торгов, влекущее за </w:t>
            </w:r>
            <w:r w:rsidRPr="002576A7">
              <w:rPr>
                <w:rFonts w:eastAsia="Times New Roman"/>
                <w:sz w:val="22"/>
                <w:szCs w:val="22"/>
              </w:rPr>
              <w:t>собой ограничение количества участников торгов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370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Существует</w:t>
            </w:r>
          </w:p>
        </w:tc>
      </w:tr>
      <w:tr w:rsidR="0039778C" w:rsidRPr="002576A7" w:rsidTr="00D44708">
        <w:trPr>
          <w:trHeight w:hRule="exact" w:val="299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144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Нарушение при выдаче разрешений на установку и эксплуатацию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рекламных конструкций, повлекшее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за собой нарушение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582" w:rsidRPr="002576A7" w:rsidRDefault="0039778C" w:rsidP="00D44708">
            <w:pPr>
              <w:shd w:val="clear" w:color="auto" w:fill="FFFFFF"/>
              <w:spacing w:line="322" w:lineRule="exact"/>
              <w:ind w:right="158"/>
              <w:jc w:val="both"/>
              <w:rPr>
                <w:rFonts w:eastAsia="Times New Roman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на установку и эксплуатацию рекламной конструкции без проведения торгов, влекущее за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собой возникновение препятствий </w:t>
            </w:r>
            <w:r w:rsidRPr="002576A7">
              <w:rPr>
                <w:rFonts w:eastAsia="Times New Roman"/>
                <w:sz w:val="22"/>
                <w:szCs w:val="22"/>
              </w:rPr>
              <w:t>в развитии конкуренции, ущемление интересов хозяйствующих субъектов, граждан, желающих получить</w:t>
            </w:r>
            <w:r w:rsidR="00C24403" w:rsidRPr="002576A7">
              <w:rPr>
                <w:rFonts w:eastAsia="Times New Roman"/>
                <w:sz w:val="22"/>
                <w:szCs w:val="22"/>
              </w:rPr>
              <w:t xml:space="preserve"> такие права на установку</w:t>
            </w:r>
            <w:r w:rsidR="00D44708">
              <w:rPr>
                <w:rFonts w:eastAsia="Times New Roman"/>
                <w:sz w:val="22"/>
                <w:szCs w:val="22"/>
              </w:rPr>
              <w:t xml:space="preserve"> </w:t>
            </w:r>
            <w:r w:rsidR="00291582" w:rsidRPr="002576A7">
              <w:rPr>
                <w:rFonts w:eastAsia="Times New Roman"/>
                <w:sz w:val="22"/>
                <w:szCs w:val="22"/>
              </w:rPr>
              <w:t>и эксплуатацию рекламной контракции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370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Существует</w:t>
            </w:r>
          </w:p>
        </w:tc>
      </w:tr>
      <w:tr w:rsidR="0039778C" w:rsidRPr="002576A7" w:rsidTr="00D44708">
        <w:trPr>
          <w:trHeight w:hRule="exact" w:val="127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t>6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10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Нарушение при оказании финансовой </w:t>
            </w:r>
            <w:r w:rsidRPr="002576A7">
              <w:rPr>
                <w:rFonts w:eastAsia="Times New Roman"/>
                <w:sz w:val="22"/>
                <w:szCs w:val="22"/>
              </w:rPr>
              <w:t>поддержки субъектам малого и среднего предпринимательства, повлекшее за собой нарушение 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384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Нарушение </w:t>
            </w:r>
            <w:proofErr w:type="gram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порядка проведения отбора получателей финансовой </w:t>
            </w:r>
            <w:r w:rsidRPr="002576A7">
              <w:rPr>
                <w:rFonts w:eastAsia="Times New Roman"/>
                <w:sz w:val="22"/>
                <w:szCs w:val="22"/>
              </w:rPr>
              <w:t>поддержки</w:t>
            </w:r>
            <w:proofErr w:type="gramEnd"/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370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Существует</w:t>
            </w:r>
          </w:p>
        </w:tc>
      </w:tr>
      <w:tr w:rsidR="0039778C" w:rsidRPr="002576A7" w:rsidTr="00291582">
        <w:trPr>
          <w:trHeight w:hRule="exact" w:val="130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t>7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96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Принятие правовых актов, в которых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имеются риски нарушения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336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Разработка и принятие правовых </w:t>
            </w:r>
            <w:r w:rsidRPr="002576A7">
              <w:rPr>
                <w:rFonts w:eastAsia="Times New Roman"/>
                <w:sz w:val="22"/>
                <w:szCs w:val="22"/>
              </w:rPr>
              <w:t>актов с нарушением антимонопольного законодательства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370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Существует</w:t>
            </w:r>
          </w:p>
        </w:tc>
      </w:tr>
    </w:tbl>
    <w:p w:rsidR="0039778C" w:rsidRDefault="0039778C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Default="00F54E9E"/>
    <w:p w:rsidR="00F54E9E" w:rsidRPr="00F54E9E" w:rsidRDefault="00F54E9E" w:rsidP="00F54E9E">
      <w:pPr>
        <w:pStyle w:val="a3"/>
        <w:jc w:val="right"/>
        <w:rPr>
          <w:rFonts w:ascii="Times New Roman" w:hAnsi="Times New Roman"/>
        </w:rPr>
      </w:pPr>
      <w:r w:rsidRPr="00F54E9E">
        <w:rPr>
          <w:rFonts w:ascii="Times New Roman" w:hAnsi="Times New Roman"/>
        </w:rPr>
        <w:lastRenderedPageBreak/>
        <w:t>Приложение №1</w:t>
      </w:r>
    </w:p>
    <w:p w:rsidR="00F54E9E" w:rsidRPr="00F54E9E" w:rsidRDefault="00F54E9E" w:rsidP="00F54E9E">
      <w:pPr>
        <w:pStyle w:val="a3"/>
        <w:jc w:val="right"/>
        <w:rPr>
          <w:rFonts w:ascii="Times New Roman" w:hAnsi="Times New Roman"/>
        </w:rPr>
      </w:pPr>
      <w:r w:rsidRPr="00F54E9E">
        <w:rPr>
          <w:rFonts w:ascii="Times New Roman" w:eastAsia="Times New Roman" w:hAnsi="Times New Roman"/>
        </w:rPr>
        <w:t xml:space="preserve">Об утверждении </w:t>
      </w:r>
    </w:p>
    <w:p w:rsidR="00F54E9E" w:rsidRPr="00F54E9E" w:rsidRDefault="00F54E9E" w:rsidP="00F54E9E">
      <w:pPr>
        <w:pStyle w:val="a3"/>
        <w:jc w:val="right"/>
        <w:rPr>
          <w:rFonts w:ascii="Times New Roman" w:hAnsi="Times New Roman"/>
        </w:rPr>
      </w:pPr>
      <w:r w:rsidRPr="00F54E9E">
        <w:rPr>
          <w:rFonts w:ascii="Times New Roman" w:eastAsia="Times New Roman" w:hAnsi="Times New Roman"/>
        </w:rPr>
        <w:t xml:space="preserve">карты </w:t>
      </w:r>
      <w:proofErr w:type="spellStart"/>
      <w:r w:rsidRPr="00F54E9E">
        <w:rPr>
          <w:rFonts w:ascii="Times New Roman" w:eastAsia="Times New Roman" w:hAnsi="Times New Roman"/>
        </w:rPr>
        <w:t>комплаенс-рисков</w:t>
      </w:r>
      <w:proofErr w:type="spellEnd"/>
      <w:r w:rsidRPr="00F54E9E">
        <w:rPr>
          <w:rFonts w:ascii="Times New Roman" w:hAnsi="Times New Roman"/>
        </w:rPr>
        <w:t xml:space="preserve"> </w:t>
      </w:r>
    </w:p>
    <w:p w:rsidR="00F54E9E" w:rsidRPr="00F54E9E" w:rsidRDefault="00F54E9E" w:rsidP="00F54E9E">
      <w:pPr>
        <w:pStyle w:val="a3"/>
        <w:jc w:val="right"/>
        <w:rPr>
          <w:rFonts w:ascii="Times New Roman" w:hAnsi="Times New Roman"/>
        </w:rPr>
      </w:pPr>
      <w:r w:rsidRPr="00F54E9E">
        <w:rPr>
          <w:rFonts w:ascii="Times New Roman" w:eastAsia="Times New Roman" w:hAnsi="Times New Roman"/>
        </w:rPr>
        <w:t xml:space="preserve">администрации Верхнеингашского </w:t>
      </w:r>
    </w:p>
    <w:p w:rsidR="00F54E9E" w:rsidRPr="00F54E9E" w:rsidRDefault="00F54E9E" w:rsidP="00F54E9E">
      <w:pPr>
        <w:pStyle w:val="a3"/>
        <w:jc w:val="right"/>
        <w:rPr>
          <w:rFonts w:ascii="Times New Roman" w:eastAsia="Times New Roman" w:hAnsi="Times New Roman"/>
        </w:rPr>
      </w:pPr>
      <w:r w:rsidRPr="00F54E9E">
        <w:rPr>
          <w:rFonts w:ascii="Times New Roman" w:eastAsia="Times New Roman" w:hAnsi="Times New Roman"/>
        </w:rPr>
        <w:t>сельсовета Нижнеингашского района</w:t>
      </w:r>
    </w:p>
    <w:p w:rsidR="00F54E9E" w:rsidRPr="00F54E9E" w:rsidRDefault="00F54E9E" w:rsidP="00F54E9E">
      <w:pPr>
        <w:pStyle w:val="a3"/>
        <w:jc w:val="right"/>
        <w:rPr>
          <w:rFonts w:ascii="Times New Roman" w:hAnsi="Times New Roman"/>
        </w:rPr>
      </w:pPr>
      <w:r w:rsidRPr="00F54E9E">
        <w:rPr>
          <w:rFonts w:ascii="Times New Roman" w:hAnsi="Times New Roman"/>
        </w:rPr>
        <w:t>УТВЕРЖДАЮ:</w:t>
      </w:r>
    </w:p>
    <w:p w:rsidR="00F54E9E" w:rsidRPr="00F54E9E" w:rsidRDefault="00F54E9E" w:rsidP="00F54E9E">
      <w:pPr>
        <w:pStyle w:val="a3"/>
        <w:jc w:val="right"/>
        <w:rPr>
          <w:rFonts w:ascii="Times New Roman" w:hAnsi="Times New Roman"/>
          <w:sz w:val="27"/>
        </w:rPr>
      </w:pPr>
      <w:r w:rsidRPr="00F54E9E">
        <w:rPr>
          <w:rFonts w:ascii="Times New Roman" w:hAnsi="Times New Roman"/>
          <w:spacing w:val="-2"/>
          <w:sz w:val="27"/>
        </w:rPr>
        <w:t>Глава Верхнеингашского сельсовета</w:t>
      </w:r>
      <w:r w:rsidRPr="00F54E9E">
        <w:rPr>
          <w:rFonts w:ascii="Times New Roman" w:hAnsi="Times New Roman"/>
          <w:sz w:val="27"/>
        </w:rPr>
        <w:t xml:space="preserve"> </w:t>
      </w:r>
    </w:p>
    <w:p w:rsidR="00F54E9E" w:rsidRPr="00F54E9E" w:rsidRDefault="00F54E9E" w:rsidP="00F54E9E">
      <w:pPr>
        <w:pStyle w:val="a3"/>
        <w:jc w:val="right"/>
        <w:rPr>
          <w:rFonts w:ascii="Times New Roman" w:hAnsi="Times New Roman"/>
          <w:sz w:val="27"/>
        </w:rPr>
      </w:pPr>
      <w:r w:rsidRPr="00F54E9E">
        <w:rPr>
          <w:rFonts w:ascii="Times New Roman" w:hAnsi="Times New Roman"/>
          <w:sz w:val="27"/>
        </w:rPr>
        <w:t>___________П.Г. Солдатенко</w:t>
      </w:r>
    </w:p>
    <w:p w:rsidR="00F54E9E" w:rsidRPr="00F54E9E" w:rsidRDefault="00F54E9E" w:rsidP="00F54E9E">
      <w:pPr>
        <w:pStyle w:val="a3"/>
        <w:jc w:val="right"/>
        <w:rPr>
          <w:rFonts w:ascii="Times New Roman" w:hAnsi="Times New Roman"/>
          <w:sz w:val="27"/>
        </w:rPr>
      </w:pPr>
      <w:r w:rsidRPr="00F54E9E">
        <w:rPr>
          <w:rFonts w:ascii="Times New Roman" w:hAnsi="Times New Roman"/>
          <w:sz w:val="27"/>
        </w:rPr>
        <w:t>«__» __________2024г</w:t>
      </w:r>
    </w:p>
    <w:p w:rsidR="00F54E9E" w:rsidRPr="00F54E9E" w:rsidRDefault="00F54E9E" w:rsidP="00F54E9E">
      <w:pPr>
        <w:pStyle w:val="a3"/>
        <w:jc w:val="center"/>
        <w:rPr>
          <w:rFonts w:ascii="Times New Roman" w:hAnsi="Times New Roman"/>
          <w:b/>
          <w:spacing w:val="-4"/>
          <w:w w:val="105"/>
        </w:rPr>
      </w:pPr>
      <w:r w:rsidRPr="00F54E9E">
        <w:rPr>
          <w:rFonts w:ascii="Times New Roman" w:hAnsi="Times New Roman"/>
          <w:b/>
          <w:spacing w:val="-4"/>
          <w:w w:val="105"/>
        </w:rPr>
        <w:t>ПЛАН</w:t>
      </w:r>
    </w:p>
    <w:p w:rsidR="00F54E9E" w:rsidRDefault="00F54E9E" w:rsidP="00F54E9E">
      <w:pPr>
        <w:pStyle w:val="a3"/>
        <w:jc w:val="center"/>
        <w:rPr>
          <w:rFonts w:ascii="Times New Roman" w:hAnsi="Times New Roman"/>
          <w:b/>
        </w:rPr>
      </w:pPr>
      <w:r w:rsidRPr="00F54E9E">
        <w:rPr>
          <w:rFonts w:ascii="Times New Roman" w:hAnsi="Times New Roman"/>
          <w:b/>
        </w:rPr>
        <w:t xml:space="preserve">мероприятий («дорожная карта») по снижению рисков нарушения антимонопольного </w:t>
      </w:r>
      <w:proofErr w:type="spellStart"/>
      <w:r w:rsidRPr="00F54E9E">
        <w:rPr>
          <w:rFonts w:ascii="Times New Roman" w:hAnsi="Times New Roman"/>
          <w:b/>
        </w:rPr>
        <w:t>комплаенса</w:t>
      </w:r>
      <w:proofErr w:type="spellEnd"/>
      <w:r w:rsidRPr="00F54E9E">
        <w:rPr>
          <w:rFonts w:ascii="Times New Roman" w:hAnsi="Times New Roman"/>
          <w:b/>
          <w:w w:val="95"/>
        </w:rPr>
        <w:t xml:space="preserve"> </w:t>
      </w:r>
      <w:r w:rsidRPr="00F54E9E">
        <w:rPr>
          <w:rFonts w:ascii="Times New Roman" w:hAnsi="Times New Roman"/>
          <w:b/>
        </w:rPr>
        <w:t>в администрации Верхнеингашского сельсовета</w:t>
      </w:r>
      <w:r w:rsidRPr="00F54E9E">
        <w:rPr>
          <w:rFonts w:ascii="Times New Roman" w:hAnsi="Times New Roman"/>
          <w:b/>
          <w:spacing w:val="40"/>
        </w:rPr>
        <w:t xml:space="preserve"> </w:t>
      </w:r>
      <w:r w:rsidRPr="00F54E9E">
        <w:rPr>
          <w:rFonts w:ascii="Times New Roman" w:hAnsi="Times New Roman"/>
          <w:b/>
        </w:rPr>
        <w:t>Нижнеингашского района в 2024</w:t>
      </w:r>
      <w:r w:rsidRPr="00F54E9E">
        <w:rPr>
          <w:rFonts w:ascii="Times New Roman" w:hAnsi="Times New Roman"/>
          <w:b/>
          <w:spacing w:val="40"/>
        </w:rPr>
        <w:t xml:space="preserve"> </w:t>
      </w:r>
      <w:r w:rsidRPr="00F54E9E">
        <w:rPr>
          <w:rFonts w:ascii="Times New Roman" w:hAnsi="Times New Roman"/>
          <w:b/>
        </w:rPr>
        <w:t>году</w:t>
      </w:r>
    </w:p>
    <w:p w:rsidR="00F54E9E" w:rsidRPr="00F54E9E" w:rsidRDefault="00F54E9E" w:rsidP="00F54E9E">
      <w:pPr>
        <w:pStyle w:val="a3"/>
        <w:jc w:val="center"/>
        <w:rPr>
          <w:rFonts w:ascii="Times New Roman" w:hAnsi="Times New Roman"/>
          <w:b/>
        </w:rPr>
      </w:pPr>
    </w:p>
    <w:tbl>
      <w:tblPr>
        <w:tblW w:w="143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3927"/>
        <w:gridCol w:w="4446"/>
        <w:gridCol w:w="2956"/>
        <w:gridCol w:w="2441"/>
      </w:tblGrid>
      <w:tr w:rsidR="00F54E9E" w:rsidRPr="00F54E9E" w:rsidTr="00F54E9E">
        <w:trPr>
          <w:trHeight w:hRule="exact" w:val="85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№</w:t>
            </w:r>
          </w:p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F54E9E">
              <w:rPr>
                <w:rStyle w:val="Bodytext211pt"/>
                <w:rFonts w:eastAsiaTheme="minorEastAsia"/>
                <w:b w:val="0"/>
              </w:rPr>
              <w:t>п</w:t>
            </w:r>
            <w:proofErr w:type="spellEnd"/>
            <w:proofErr w:type="gramEnd"/>
            <w:r w:rsidRPr="00F54E9E">
              <w:rPr>
                <w:rStyle w:val="Bodytext211pt"/>
                <w:rFonts w:eastAsiaTheme="minorEastAsia"/>
                <w:b w:val="0"/>
              </w:rPr>
              <w:t>/</w:t>
            </w:r>
            <w:proofErr w:type="spellStart"/>
            <w:r w:rsidRPr="00F54E9E">
              <w:rPr>
                <w:rStyle w:val="Bodytext211pt"/>
                <w:rFonts w:eastAsiaTheme="minorEastAsia"/>
                <w:b w:val="0"/>
              </w:rPr>
              <w:t>п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"/>
                <w:rFonts w:eastAsiaTheme="minorEastAsia"/>
                <w:b w:val="0"/>
              </w:rPr>
              <w:t xml:space="preserve">Мероприятия, направленные на минимизацию и устранение </w:t>
            </w:r>
            <w:proofErr w:type="spellStart"/>
            <w:r w:rsidRPr="00F54E9E">
              <w:rPr>
                <w:rStyle w:val="Bodytext211pt"/>
                <w:rFonts w:eastAsiaTheme="minorEastAsia"/>
                <w:b w:val="0"/>
              </w:rPr>
              <w:t>комплаенс-рисков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"/>
                <w:rFonts w:eastAsiaTheme="minorEastAsia"/>
                <w:b w:val="0"/>
              </w:rPr>
              <w:t>Описание мероприятий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"/>
                <w:rFonts w:eastAsiaTheme="minorEastAsia"/>
                <w:b w:val="0"/>
              </w:rPr>
              <w:t>Ответственный</w:t>
            </w:r>
          </w:p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54E9E">
              <w:rPr>
                <w:rStyle w:val="Bodytext211pt"/>
                <w:rFonts w:eastAsiaTheme="minorEastAsia"/>
                <w:b w:val="0"/>
              </w:rPr>
              <w:t>(структурное</w:t>
            </w:r>
            <w:proofErr w:type="gramEnd"/>
          </w:p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"/>
                <w:rFonts w:eastAsiaTheme="minorEastAsia"/>
                <w:b w:val="0"/>
              </w:rPr>
              <w:t>подразделение)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"/>
                <w:rFonts w:eastAsiaTheme="minorEastAsia"/>
                <w:b w:val="0"/>
              </w:rPr>
              <w:t>Срок</w:t>
            </w:r>
          </w:p>
        </w:tc>
      </w:tr>
      <w:tr w:rsidR="00F54E9E" w:rsidRPr="00F54E9E" w:rsidTr="00F54E9E">
        <w:trPr>
          <w:trHeight w:hRule="exact" w:val="903"/>
        </w:trPr>
        <w:tc>
          <w:tcPr>
            <w:tcW w:w="14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E9E">
              <w:rPr>
                <w:rStyle w:val="Bodytext2NotBold"/>
                <w:rFonts w:eastAsiaTheme="minorEastAsia"/>
                <w:b w:val="0"/>
                <w:sz w:val="24"/>
                <w:szCs w:val="24"/>
              </w:rPr>
              <w:t xml:space="preserve">1. Общие меры по минимизации и устранению рисков нарушения антимонопольного законодательства (далее - </w:t>
            </w:r>
            <w:proofErr w:type="spellStart"/>
            <w:r w:rsidRPr="00F54E9E">
              <w:rPr>
                <w:rStyle w:val="Bodytext2NotBold"/>
                <w:rFonts w:eastAsiaTheme="minorEastAsia"/>
                <w:b w:val="0"/>
                <w:sz w:val="24"/>
                <w:szCs w:val="24"/>
              </w:rPr>
              <w:t>комплаенс-риски</w:t>
            </w:r>
            <w:proofErr w:type="spellEnd"/>
            <w:r w:rsidRPr="00F54E9E">
              <w:rPr>
                <w:rStyle w:val="Bodytext2NotBold"/>
                <w:rFonts w:eastAsiaTheme="minorEastAsia"/>
                <w:b w:val="0"/>
                <w:sz w:val="24"/>
                <w:szCs w:val="24"/>
              </w:rPr>
              <w:t>), в том числе по разработке проектов нормативных правовых актов (далее — НПА) в установленной сфере деятельности, содержащих положения, влекущие нарушения</w:t>
            </w:r>
            <w:r w:rsidRPr="00F54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E9E">
              <w:rPr>
                <w:rStyle w:val="Bodytext2NotBold"/>
                <w:rFonts w:eastAsiaTheme="minorEastAsia"/>
                <w:b w:val="0"/>
                <w:sz w:val="24"/>
                <w:szCs w:val="24"/>
              </w:rPr>
              <w:t>антимонопольного законодательства</w:t>
            </w:r>
          </w:p>
        </w:tc>
      </w:tr>
      <w:tr w:rsidR="00F54E9E" w:rsidRPr="00F54E9E" w:rsidTr="00F54E9E">
        <w:trPr>
          <w:trHeight w:hRule="exact" w:val="17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1.1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Внесение изменений в должностные инструкции муниципальных служащих администрации в части требований о знании антимонопольного законодательства РФ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- внесение изменений в должностные инструкции муниципальных служащих в части дополнения квалификационных требований требованиями о профессиональных знаниях в сфере антимонопольного законодательства РФ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Заместитель главы сельсовета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до 31.12.2024</w:t>
            </w:r>
          </w:p>
        </w:tc>
      </w:tr>
      <w:tr w:rsidR="00F54E9E" w:rsidRPr="00F54E9E" w:rsidTr="00F54E9E">
        <w:trPr>
          <w:trHeight w:hRule="exact" w:val="169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1.2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 xml:space="preserve">Проведение обучения требованиям антимонопольного законодательства и антимонопольного </w:t>
            </w:r>
            <w:proofErr w:type="spellStart"/>
            <w:r w:rsidRPr="00F54E9E">
              <w:rPr>
                <w:rStyle w:val="Bodytext211ptNotBold"/>
                <w:rFonts w:eastAsiaTheme="minorEastAsia"/>
                <w:b w:val="0"/>
              </w:rPr>
              <w:t>комплаенса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 xml:space="preserve">организация обучения муниципальных служащих администрации, руководителей подведомственных учреждений требованиям антимонопольного </w:t>
            </w:r>
            <w:proofErr w:type="spellStart"/>
            <w:r w:rsidRPr="00F54E9E">
              <w:rPr>
                <w:rStyle w:val="Bodytext211ptNotBold"/>
                <w:rFonts w:eastAsiaTheme="minorEastAsia"/>
                <w:b w:val="0"/>
              </w:rPr>
              <w:t>комплаенса</w:t>
            </w:r>
            <w:proofErr w:type="spellEnd"/>
            <w:r w:rsidRPr="00F54E9E">
              <w:rPr>
                <w:rStyle w:val="Bodytext211ptNotBold"/>
                <w:rFonts w:eastAsiaTheme="minorEastAsia"/>
                <w:b w:val="0"/>
              </w:rPr>
              <w:t xml:space="preserve"> и антимонопольного законодательства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Заместитель главы сельсовета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В течение года</w:t>
            </w:r>
          </w:p>
        </w:tc>
      </w:tr>
      <w:tr w:rsidR="00F54E9E" w:rsidRPr="00F54E9E" w:rsidTr="00F54E9E">
        <w:trPr>
          <w:trHeight w:hRule="exact" w:val="58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1.3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Анализ проектов НПА администрации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- проведение анализа проектов НПА администрации в рамках правовой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Заместитель главы сельсовета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По мере поступления проектов НПА</w:t>
            </w:r>
          </w:p>
        </w:tc>
      </w:tr>
    </w:tbl>
    <w:p w:rsidR="00F54E9E" w:rsidRPr="00F54E9E" w:rsidRDefault="00F54E9E" w:rsidP="00F54E9E">
      <w:pPr>
        <w:pStyle w:val="a3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7"/>
        <w:gridCol w:w="3899"/>
        <w:gridCol w:w="7"/>
        <w:gridCol w:w="4439"/>
        <w:gridCol w:w="11"/>
        <w:gridCol w:w="2941"/>
        <w:gridCol w:w="2452"/>
        <w:gridCol w:w="11"/>
      </w:tblGrid>
      <w:tr w:rsidR="00F54E9E" w:rsidRPr="00F54E9E" w:rsidTr="00CB2C2A">
        <w:trPr>
          <w:gridAfter w:val="1"/>
          <w:wAfter w:w="8" w:type="dxa"/>
          <w:trHeight w:hRule="exact" w:val="284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экспертизы проектов НПА администрации и в случае выявления в проекте НПА администрации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осуществляется подготовка заключения о наличии указанных положений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</w:p>
        </w:tc>
      </w:tr>
      <w:tr w:rsidR="00F54E9E" w:rsidRPr="00F54E9E" w:rsidTr="00CB2C2A">
        <w:trPr>
          <w:gridAfter w:val="1"/>
          <w:wAfter w:w="8" w:type="dxa"/>
          <w:trHeight w:hRule="exact" w:val="2263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1.4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Мониторинг и анализ практики применения администрацией антимонопольного законодательства при реализации им своих задач и компетенции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- проведение мониторинга и анализа практики применения администрацией антимонопольного законодательства, в том числе на основе сведений, представленных структурными подразделениями, о правоприменительной практике антимонопольного законодательства в администрации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специалист 1 категории, руководитель  учреждения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в течение года</w:t>
            </w:r>
          </w:p>
        </w:tc>
      </w:tr>
      <w:tr w:rsidR="00F54E9E" w:rsidRPr="00F54E9E" w:rsidTr="00CB2C2A">
        <w:trPr>
          <w:gridAfter w:val="1"/>
          <w:wAfter w:w="8" w:type="dxa"/>
          <w:trHeight w:hRule="exact" w:val="169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1.5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Сбор и анализ судебных решений по антимонопольным делам, участником которых являлась администрация (далее - судебные решения), в целях подготовки обзора судебной практики по таким антимонопольным делам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- представление ведущему специалисту-юристу информации о судебных решениях;</w:t>
            </w:r>
          </w:p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- проведение анализа судебных решений в целях подготовки обзора судебной практики по таким антимонопольным делам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специалист 1 категории, руководитель  учреждения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в течение года</w:t>
            </w:r>
          </w:p>
        </w:tc>
      </w:tr>
      <w:tr w:rsidR="00F54E9E" w:rsidRPr="00F54E9E" w:rsidTr="00CB2C2A">
        <w:trPr>
          <w:gridAfter w:val="1"/>
          <w:wAfter w:w="8" w:type="dxa"/>
          <w:trHeight w:hRule="exact" w:val="2465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1.6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 xml:space="preserve">Оценка достижения ключевых показателей и оценка эффективности функционирования антимонопольного </w:t>
            </w:r>
            <w:proofErr w:type="spellStart"/>
            <w:r w:rsidRPr="00F54E9E">
              <w:rPr>
                <w:rStyle w:val="Bodytext211ptNotBold"/>
                <w:rFonts w:eastAsiaTheme="minorEastAsia"/>
                <w:b w:val="0"/>
              </w:rPr>
              <w:t>комплаенса</w:t>
            </w:r>
            <w:proofErr w:type="spellEnd"/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 xml:space="preserve">- разработка и утверждение ключевых показателей уполномоченным отделом, осуществляющим организацию и функционирование в администрации </w:t>
            </w:r>
            <w:proofErr w:type="gramStart"/>
            <w:r w:rsidRPr="00F54E9E">
              <w:rPr>
                <w:rStyle w:val="Bodytext211ptNotBold"/>
                <w:rFonts w:eastAsiaTheme="minorEastAsia"/>
                <w:b w:val="0"/>
              </w:rPr>
              <w:t>антимонопольного</w:t>
            </w:r>
            <w:proofErr w:type="gramEnd"/>
            <w:r w:rsidRPr="00F54E9E">
              <w:rPr>
                <w:rStyle w:val="Bodytext211ptNotBold"/>
                <w:rFonts w:eastAsiaTheme="minorEastAsia"/>
                <w:b w:val="0"/>
              </w:rPr>
              <w:t xml:space="preserve"> </w:t>
            </w:r>
            <w:proofErr w:type="spellStart"/>
            <w:r w:rsidRPr="00F54E9E">
              <w:rPr>
                <w:rStyle w:val="Bodytext211ptNotBold"/>
                <w:rFonts w:eastAsiaTheme="minorEastAsia"/>
                <w:b w:val="0"/>
              </w:rPr>
              <w:t>комплаенса</w:t>
            </w:r>
            <w:proofErr w:type="spellEnd"/>
            <w:r w:rsidRPr="00F54E9E">
              <w:rPr>
                <w:rStyle w:val="Bodytext211ptNotBold"/>
                <w:rFonts w:eastAsiaTheme="minorEastAsia"/>
                <w:b w:val="0"/>
              </w:rPr>
              <w:t>;</w:t>
            </w:r>
          </w:p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 xml:space="preserve">- осуществление </w:t>
            </w:r>
            <w:proofErr w:type="gramStart"/>
            <w:r w:rsidRPr="00F54E9E">
              <w:rPr>
                <w:rStyle w:val="Bodytext211ptNotBold"/>
                <w:rFonts w:eastAsiaTheme="minorEastAsia"/>
                <w:b w:val="0"/>
              </w:rPr>
              <w:t>оценки достижения ключевых показателей эффективности функционирования антимонопольного</w:t>
            </w:r>
            <w:proofErr w:type="gramEnd"/>
            <w:r w:rsidRPr="00F54E9E">
              <w:rPr>
                <w:rStyle w:val="Bodytext211ptNotBold"/>
                <w:rFonts w:eastAsiaTheme="minorEastAsia"/>
                <w:b w:val="0"/>
              </w:rPr>
              <w:t xml:space="preserve"> </w:t>
            </w:r>
            <w:proofErr w:type="spellStart"/>
            <w:r w:rsidRPr="00F54E9E">
              <w:rPr>
                <w:rStyle w:val="Bodytext211ptNotBold"/>
                <w:rFonts w:eastAsiaTheme="minorEastAsia"/>
                <w:b w:val="0"/>
              </w:rPr>
              <w:t>комплаенса</w:t>
            </w:r>
            <w:proofErr w:type="spellEnd"/>
            <w:r w:rsidRPr="00F54E9E">
              <w:rPr>
                <w:rStyle w:val="Bodytext211ptNotBold"/>
                <w:rFonts w:eastAsiaTheme="minorEastAsia"/>
                <w:b w:val="0"/>
              </w:rPr>
              <w:t xml:space="preserve"> в администрации  соответствии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бухгалтерия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до 01 марта, ежегодно</w:t>
            </w:r>
          </w:p>
        </w:tc>
      </w:tr>
      <w:tr w:rsidR="00F54E9E" w:rsidRPr="00F54E9E" w:rsidTr="00CB2C2A">
        <w:trPr>
          <w:gridAfter w:val="1"/>
          <w:wAfter w:w="11" w:type="dxa"/>
          <w:trHeight w:hRule="exact" w:val="17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 xml:space="preserve">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      </w:r>
            <w:proofErr w:type="spellStart"/>
            <w:r w:rsidRPr="00F54E9E">
              <w:rPr>
                <w:rStyle w:val="Bodytext211ptNotBold"/>
                <w:rFonts w:eastAsiaTheme="minorEastAsia"/>
                <w:b w:val="0"/>
              </w:rPr>
              <w:t>комплаенса</w:t>
            </w:r>
            <w:proofErr w:type="spellEnd"/>
            <w:r w:rsidRPr="00F54E9E">
              <w:rPr>
                <w:rStyle w:val="Bodytext211ptNotBold"/>
                <w:rFonts w:eastAsiaTheme="minorEastAsia"/>
                <w:b w:val="0"/>
              </w:rPr>
              <w:t>, утвержденной приказом ФАС России от 05.02.2019 №133/19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54E9E" w:rsidRPr="00F54E9E" w:rsidTr="00F54E9E">
        <w:trPr>
          <w:gridAfter w:val="1"/>
          <w:wAfter w:w="11" w:type="dxa"/>
          <w:trHeight w:hRule="exact" w:val="32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lastRenderedPageBreak/>
              <w:t>1.7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Выявление и оценка рисков нарушения администрацией антимонопольного законодательства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 xml:space="preserve">- выявление </w:t>
            </w:r>
            <w:proofErr w:type="spellStart"/>
            <w:r w:rsidRPr="00F54E9E">
              <w:rPr>
                <w:rStyle w:val="Bodytext211ptNotBold"/>
                <w:rFonts w:eastAsiaTheme="minorEastAsia"/>
                <w:b w:val="0"/>
              </w:rPr>
              <w:t>комплаенс-рисков</w:t>
            </w:r>
            <w:proofErr w:type="spellEnd"/>
            <w:r w:rsidRPr="00F54E9E">
              <w:rPr>
                <w:rStyle w:val="Bodytext211ptNotBold"/>
                <w:rFonts w:eastAsiaTheme="minorEastAsia"/>
                <w:b w:val="0"/>
              </w:rPr>
              <w:t xml:space="preserve"> на основании пунктов 1.2, 1.3, 1.4 настоящего плана. В случае</w:t>
            </w:r>
            <w:proofErr w:type="gramStart"/>
            <w:r w:rsidRPr="00F54E9E">
              <w:rPr>
                <w:rStyle w:val="Bodytext211ptNotBold"/>
                <w:rFonts w:eastAsiaTheme="minorEastAsia"/>
                <w:b w:val="0"/>
              </w:rPr>
              <w:t>,</w:t>
            </w:r>
            <w:proofErr w:type="gramEnd"/>
            <w:r w:rsidRPr="00F54E9E">
              <w:rPr>
                <w:rStyle w:val="Bodytext211ptNotBold"/>
                <w:rFonts w:eastAsiaTheme="minorEastAsia"/>
                <w:b w:val="0"/>
              </w:rPr>
              <w:t xml:space="preserve"> если в ходе выявления </w:t>
            </w:r>
            <w:proofErr w:type="spellStart"/>
            <w:r w:rsidRPr="00F54E9E">
              <w:rPr>
                <w:rStyle w:val="Bodytext211ptNotBold"/>
                <w:rFonts w:eastAsiaTheme="minorEastAsia"/>
                <w:b w:val="0"/>
              </w:rPr>
              <w:t>комплаенс-рисков</w:t>
            </w:r>
            <w:proofErr w:type="spellEnd"/>
            <w:r w:rsidRPr="00F54E9E">
              <w:rPr>
                <w:rStyle w:val="Bodytext211ptNotBold"/>
                <w:rFonts w:eastAsiaTheme="minorEastAsia"/>
                <w:b w:val="0"/>
              </w:rPr>
              <w:t xml:space="preserve"> обнаружены признаки коррупционных рисков, наличия конфликта интересов либо нарушения правил служебного поведения при осуществлении муниципальными и служащими администрации, руководителями подведомственных учреждений своих функций, информация об указанных фактах и подтверждающие их материалы подлежат передаче Главе Нижнеингашского района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бухгалтерия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в течение года</w:t>
            </w:r>
          </w:p>
        </w:tc>
      </w:tr>
      <w:tr w:rsidR="00F54E9E" w:rsidRPr="00F54E9E" w:rsidTr="00CB2C2A">
        <w:trPr>
          <w:gridAfter w:val="1"/>
          <w:wAfter w:w="11" w:type="dxa"/>
          <w:trHeight w:hRule="exact" w:val="28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1.8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Разработка и утверждение плана мероприятий («дорожной карты») по снижению рисков нарушения антимонопольного законодательства в администрации на 2023 год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  <w:bCs/>
                <w:color w:val="000000"/>
                <w:shd w:val="clear" w:color="auto" w:fill="FFFFFF"/>
                <w:lang w:bidi="ru-RU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 xml:space="preserve">- разработка проекта плана мероприятий («дорожной карты») по снижению рисков нарушения антимонопольного законодательства в администрации на 2024 год, включение в него общих мероприятий по минимизации и устранению рисков нарушения антимонопольного законодательства, а также выявленных </w:t>
            </w:r>
            <w:proofErr w:type="spellStart"/>
            <w:r w:rsidRPr="00F54E9E">
              <w:rPr>
                <w:rStyle w:val="Bodytext211ptNotBold"/>
                <w:rFonts w:eastAsiaTheme="minorEastAsia"/>
                <w:b w:val="0"/>
              </w:rPr>
              <w:t>комплаенс-рисков</w:t>
            </w:r>
            <w:proofErr w:type="spellEnd"/>
            <w:r w:rsidRPr="00F54E9E">
              <w:rPr>
                <w:rStyle w:val="Bodytext211ptNotBold"/>
                <w:rFonts w:eastAsiaTheme="minorEastAsia"/>
                <w:b w:val="0"/>
              </w:rPr>
              <w:t xml:space="preserve"> и мероприятий, необходимые для устранения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Заместитель главы сельсовета, специалисты бухгалтерии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до 01.03.2024</w:t>
            </w:r>
          </w:p>
        </w:tc>
      </w:tr>
      <w:tr w:rsidR="00F54E9E" w:rsidRPr="00F54E9E" w:rsidTr="00CB2C2A">
        <w:trPr>
          <w:trHeight w:hRule="exact" w:val="14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  <w:bCs/>
                <w:color w:val="000000"/>
                <w:shd w:val="clear" w:color="auto" w:fill="FFFFFF"/>
                <w:lang w:bidi="ru-RU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- представление для утверждения Главе района плана мероприятий («дорожной карты») по снижению рисков нарушения антимонопольного законодательства в администрации на 2023 год.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 xml:space="preserve">Отдел по экономике, планированию и муниципальному заказу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До 15.03.2024</w:t>
            </w:r>
            <w:bookmarkStart w:id="0" w:name="_GoBack"/>
            <w:bookmarkEnd w:id="0"/>
          </w:p>
        </w:tc>
      </w:tr>
      <w:tr w:rsidR="00F54E9E" w:rsidRPr="00F54E9E" w:rsidTr="00CB2C2A">
        <w:trPr>
          <w:trHeight w:hRule="exact" w:val="442"/>
        </w:trPr>
        <w:tc>
          <w:tcPr>
            <w:tcW w:w="143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NotBold"/>
                <w:rFonts w:eastAsiaTheme="minorEastAsia"/>
                <w:b w:val="0"/>
              </w:rPr>
              <w:t xml:space="preserve">2. </w:t>
            </w:r>
            <w:proofErr w:type="spellStart"/>
            <w:r w:rsidRPr="00F54E9E">
              <w:rPr>
                <w:rStyle w:val="Bodytext2NotBold"/>
                <w:rFonts w:eastAsiaTheme="minorEastAsia"/>
                <w:b w:val="0"/>
              </w:rPr>
              <w:t>Комплаенс-риски</w:t>
            </w:r>
            <w:proofErr w:type="spellEnd"/>
            <w:r w:rsidRPr="00F54E9E">
              <w:rPr>
                <w:rStyle w:val="Bodytext2NotBold"/>
                <w:rFonts w:eastAsiaTheme="minorEastAsia"/>
                <w:b w:val="0"/>
              </w:rPr>
              <w:t xml:space="preserve"> администрации и мероприятия необходимые для устранения </w:t>
            </w:r>
            <w:proofErr w:type="gramStart"/>
            <w:r w:rsidRPr="00F54E9E">
              <w:rPr>
                <w:rStyle w:val="Bodytext2NotBold"/>
                <w:rFonts w:eastAsiaTheme="minorEastAsia"/>
                <w:b w:val="0"/>
              </w:rPr>
              <w:t>выявленных</w:t>
            </w:r>
            <w:proofErr w:type="gramEnd"/>
            <w:r w:rsidRPr="00F54E9E">
              <w:rPr>
                <w:rStyle w:val="Bodytext2NotBold"/>
                <w:rFonts w:eastAsiaTheme="minorEastAsia"/>
                <w:b w:val="0"/>
              </w:rPr>
              <w:t xml:space="preserve"> </w:t>
            </w:r>
            <w:proofErr w:type="spellStart"/>
            <w:r w:rsidRPr="00F54E9E">
              <w:rPr>
                <w:rStyle w:val="Bodytext2NotBold"/>
                <w:rFonts w:eastAsiaTheme="minorEastAsia"/>
                <w:b w:val="0"/>
              </w:rPr>
              <w:t>комплаенс-рисков</w:t>
            </w:r>
            <w:proofErr w:type="spellEnd"/>
          </w:p>
        </w:tc>
      </w:tr>
      <w:tr w:rsidR="00F54E9E" w:rsidRPr="00F54E9E" w:rsidTr="00F54E9E">
        <w:trPr>
          <w:trHeight w:hRule="exact" w:val="75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lastRenderedPageBreak/>
              <w:t>2.1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Нарушение части 1 статьи 15 ФЗ от 26.07.2006 №135-Ф3 «О защите конкуренции» (далее - закон №135-Ф3) в результате неправомерного заключения контракта с единственным поставщиком в «обход» конкурентных процедур (принятие решения о способе осуществления закупок)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Style w:val="Bodytext211ptNotBold"/>
                <w:rFonts w:eastAsiaTheme="minorEastAsia"/>
                <w:b w:val="0"/>
              </w:rPr>
            </w:pPr>
            <w:proofErr w:type="gramStart"/>
            <w:r w:rsidRPr="00F54E9E">
              <w:rPr>
                <w:rStyle w:val="Bodytext211ptNotBold"/>
                <w:rFonts w:eastAsiaTheme="minorEastAsia"/>
                <w:b w:val="0"/>
              </w:rPr>
              <w:t>- планирование закупок (составление плана-графика закупок) с четом необходимости достижения целевых показателей мероприятия по развитию конкуренции при осуществлении процедур муниципальных закупок в рамках Федерального закона от 05.04.2013 №44- ФЗ «О контрактной системе в сфере закупок, товаров, работ, услуг для обеспечения государственных и муниципальных нужд», в том числе за счет расширения участия в указанных процедурах субъектов малого и среднего предпринимательства и социально</w:t>
            </w:r>
            <w:proofErr w:type="gramEnd"/>
            <w:r w:rsidRPr="00F54E9E">
              <w:rPr>
                <w:rStyle w:val="Bodytext211ptNotBold"/>
                <w:rFonts w:eastAsiaTheme="minorEastAsia"/>
                <w:b w:val="0"/>
              </w:rPr>
              <w:t xml:space="preserve"> ориентированных некоммерческих организаций (в частности показателя - среднее 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нужд);</w:t>
            </w:r>
          </w:p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-изучение судебной и правоприменительной практики, а также практики контролирующих органов;</w:t>
            </w:r>
          </w:p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 xml:space="preserve">- посещение мероприятий по повышению профессиональной компетентности и повышению квалификации сотрудников администрации (семинар, </w:t>
            </w:r>
            <w:proofErr w:type="spellStart"/>
            <w:r w:rsidRPr="00F54E9E">
              <w:rPr>
                <w:rStyle w:val="Bodytext211ptNotBold"/>
                <w:rFonts w:eastAsiaTheme="minorEastAsia"/>
                <w:b w:val="0"/>
              </w:rPr>
              <w:t>вебинар</w:t>
            </w:r>
            <w:proofErr w:type="spellEnd"/>
            <w:r w:rsidRPr="00F54E9E">
              <w:rPr>
                <w:rStyle w:val="Bodytext211ptNotBold"/>
                <w:rFonts w:eastAsiaTheme="minorEastAsia"/>
                <w:b w:val="0"/>
              </w:rPr>
              <w:t>, конференция и другие) по вопросам организации и осуществления закупок для обеспечения муниципальных нужд)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Главный специалист ОДПКР, отдел по экономике, планированию и муниципальному заказу,  руководители подведомственных учреждений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В течение года</w:t>
            </w:r>
          </w:p>
        </w:tc>
      </w:tr>
    </w:tbl>
    <w:p w:rsidR="00F54E9E" w:rsidRPr="00F54E9E" w:rsidRDefault="00F54E9E" w:rsidP="00F54E9E">
      <w:pPr>
        <w:pStyle w:val="a3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920"/>
        <w:gridCol w:w="4442"/>
        <w:gridCol w:w="2938"/>
        <w:gridCol w:w="2448"/>
      </w:tblGrid>
      <w:tr w:rsidR="00F54E9E" w:rsidRPr="00F54E9E" w:rsidTr="00F54E9E">
        <w:trPr>
          <w:trHeight w:hRule="exact" w:val="46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lastRenderedPageBreak/>
              <w:t>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Нарушение статьи 15 закона №135- ФЗ, выразившееся в создании преимуществ отдельному хозяйствующему субъекту, либо ограничении доступа на товарный рынок иным хозяйствующим субъектам в результате неправомерного изменения условий контракта, ненадлежащего исполнения, либо неисполнения контракта (заключение и исполнение контракта)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 xml:space="preserve">- конкретизация предмета контракта, исключающая предоставление преимуществ отдельному хозяйствующему субъекту, либо </w:t>
            </w:r>
            <w:proofErr w:type="gramStart"/>
            <w:r w:rsidRPr="00F54E9E">
              <w:rPr>
                <w:rStyle w:val="Bodytext211ptNotBold"/>
                <w:rFonts w:eastAsiaTheme="minorEastAsia"/>
                <w:b w:val="0"/>
              </w:rPr>
              <w:t>ограничении</w:t>
            </w:r>
            <w:proofErr w:type="gramEnd"/>
            <w:r w:rsidRPr="00F54E9E">
              <w:rPr>
                <w:rStyle w:val="Bodytext211ptNotBold"/>
                <w:rFonts w:eastAsiaTheme="minorEastAsia"/>
                <w:b w:val="0"/>
              </w:rPr>
              <w:t xml:space="preserve"> доступа на товарный рынок иным хозяйствующим субъектам;</w:t>
            </w:r>
          </w:p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- качественное проведение экспертизы оказанных услуг, выполненных работ, поставленных товаров;</w:t>
            </w:r>
          </w:p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- изучение судебной и правоприменительной практики, а также практики контролирующих органов;</w:t>
            </w:r>
          </w:p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 xml:space="preserve">- посещение мероприятий по повышению профессиональной компетентности и повышению квалификации сотрудников администрации (семинар, </w:t>
            </w:r>
            <w:proofErr w:type="spellStart"/>
            <w:r w:rsidRPr="00F54E9E">
              <w:rPr>
                <w:rStyle w:val="Bodytext211ptNotBold"/>
                <w:rFonts w:eastAsiaTheme="minorEastAsia"/>
                <w:b w:val="0"/>
              </w:rPr>
              <w:t>вебинар</w:t>
            </w:r>
            <w:proofErr w:type="spellEnd"/>
            <w:r w:rsidRPr="00F54E9E">
              <w:rPr>
                <w:rStyle w:val="Bodytext211ptNotBold"/>
                <w:rFonts w:eastAsiaTheme="minorEastAsia"/>
                <w:b w:val="0"/>
              </w:rPr>
              <w:t>, конференция и другие) по вопросам организации и осуществления закупок для обеспечения муниципальных нужд)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Главный специалист ОДПКР, отдел по экономике, планированию и муниципальному заказу,  руководители подведомственных учреждений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E9E" w:rsidRPr="00F54E9E" w:rsidRDefault="00F54E9E" w:rsidP="00F54E9E">
            <w:pPr>
              <w:pStyle w:val="a3"/>
              <w:rPr>
                <w:rFonts w:ascii="Times New Roman" w:hAnsi="Times New Roman"/>
              </w:rPr>
            </w:pPr>
            <w:r w:rsidRPr="00F54E9E">
              <w:rPr>
                <w:rStyle w:val="Bodytext211ptNotBold"/>
                <w:rFonts w:eastAsiaTheme="minorEastAsia"/>
                <w:b w:val="0"/>
              </w:rPr>
              <w:t>В течение года</w:t>
            </w:r>
          </w:p>
        </w:tc>
      </w:tr>
    </w:tbl>
    <w:p w:rsidR="00F54E9E" w:rsidRPr="00F54E9E" w:rsidRDefault="00F54E9E" w:rsidP="00F54E9E">
      <w:pPr>
        <w:pStyle w:val="a3"/>
        <w:rPr>
          <w:rFonts w:ascii="Times New Roman" w:hAnsi="Times New Roman"/>
        </w:rPr>
      </w:pPr>
    </w:p>
    <w:p w:rsidR="00F54E9E" w:rsidRPr="00F54E9E" w:rsidRDefault="00F54E9E" w:rsidP="00F54E9E">
      <w:pPr>
        <w:pStyle w:val="a3"/>
        <w:rPr>
          <w:rFonts w:ascii="Times New Roman" w:hAnsi="Times New Roman"/>
        </w:rPr>
      </w:pPr>
    </w:p>
    <w:p w:rsidR="00F54E9E" w:rsidRPr="00F54E9E" w:rsidRDefault="00F54E9E" w:rsidP="00F54E9E">
      <w:pPr>
        <w:pStyle w:val="a3"/>
        <w:rPr>
          <w:rFonts w:ascii="Times New Roman" w:hAnsi="Times New Roman"/>
        </w:rPr>
      </w:pPr>
    </w:p>
    <w:sectPr w:rsidR="00F54E9E" w:rsidRPr="00F54E9E" w:rsidSect="00D44708">
      <w:pgSz w:w="16834" w:h="11909" w:orient="landscape"/>
      <w:pgMar w:top="568" w:right="850" w:bottom="2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B51"/>
    <w:multiLevelType w:val="hybridMultilevel"/>
    <w:tmpl w:val="8D4E7608"/>
    <w:lvl w:ilvl="0" w:tplc="0419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">
    <w:nsid w:val="55706D5D"/>
    <w:multiLevelType w:val="hybridMultilevel"/>
    <w:tmpl w:val="E5EC0AA4"/>
    <w:lvl w:ilvl="0" w:tplc="16809A7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07CE"/>
    <w:rsid w:val="00015291"/>
    <w:rsid w:val="00063369"/>
    <w:rsid w:val="00122B30"/>
    <w:rsid w:val="001A07CE"/>
    <w:rsid w:val="002576A7"/>
    <w:rsid w:val="00291582"/>
    <w:rsid w:val="0029512F"/>
    <w:rsid w:val="003226A8"/>
    <w:rsid w:val="0033502D"/>
    <w:rsid w:val="003569DE"/>
    <w:rsid w:val="003814E0"/>
    <w:rsid w:val="0039778C"/>
    <w:rsid w:val="003D7EF2"/>
    <w:rsid w:val="004371A8"/>
    <w:rsid w:val="00586119"/>
    <w:rsid w:val="00690786"/>
    <w:rsid w:val="0076599C"/>
    <w:rsid w:val="00850358"/>
    <w:rsid w:val="008D70FB"/>
    <w:rsid w:val="00910F87"/>
    <w:rsid w:val="009843FE"/>
    <w:rsid w:val="009F482F"/>
    <w:rsid w:val="00A864E8"/>
    <w:rsid w:val="00BF6F0D"/>
    <w:rsid w:val="00C24403"/>
    <w:rsid w:val="00C40618"/>
    <w:rsid w:val="00C7606B"/>
    <w:rsid w:val="00D44708"/>
    <w:rsid w:val="00D961BB"/>
    <w:rsid w:val="00E20FD1"/>
    <w:rsid w:val="00F54E9E"/>
    <w:rsid w:val="00F7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5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59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512F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F54E9E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54E9E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Bodytext2">
    <w:name w:val="Body text (2)_"/>
    <w:basedOn w:val="a0"/>
    <w:link w:val="Bodytext20"/>
    <w:rsid w:val="00F54E9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211ptNotBold">
    <w:name w:val="Body text (2) + 11 pt;Not Bold"/>
    <w:basedOn w:val="Bodytext2"/>
    <w:rsid w:val="00F54E9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1pt">
    <w:name w:val="Body text (2) + 11 pt"/>
    <w:basedOn w:val="Bodytext2"/>
    <w:rsid w:val="00F54E9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NotBold">
    <w:name w:val="Body text (2) + Not Bold"/>
    <w:basedOn w:val="Bodytext2"/>
    <w:rsid w:val="00F54E9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54E9E"/>
    <w:pPr>
      <w:shd w:val="clear" w:color="auto" w:fill="FFFFFF"/>
      <w:autoSpaceDE/>
      <w:autoSpaceDN/>
      <w:adjustRightInd/>
      <w:spacing w:before="300" w:after="60" w:line="0" w:lineRule="atLeast"/>
      <w:jc w:val="right"/>
    </w:pPr>
    <w:rPr>
      <w:rFonts w:eastAsia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5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5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1796-9299-46FF-B07F-62A50DEB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4</cp:revision>
  <cp:lastPrinted>2024-09-23T08:00:00Z</cp:lastPrinted>
  <dcterms:created xsi:type="dcterms:W3CDTF">2024-09-23T07:56:00Z</dcterms:created>
  <dcterms:modified xsi:type="dcterms:W3CDTF">2024-09-23T08:01:00Z</dcterms:modified>
</cp:coreProperties>
</file>