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E2" w:rsidRDefault="001D017D" w:rsidP="001F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ВЕРХНЕИНГАШСКИЙ</w:t>
      </w:r>
      <w:r w:rsidR="001F05E2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            КРАСНОЯРСКОГО КРАЯ                                                   НИЖНЕИНГАШСКОГО РАЙОНА</w:t>
      </w:r>
    </w:p>
    <w:p w:rsidR="00C04CDC" w:rsidRDefault="00C04CDC" w:rsidP="001F0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1F" w:rsidRDefault="00C86D7D" w:rsidP="00C86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D017D">
        <w:rPr>
          <w:rFonts w:ascii="Times New Roman" w:hAnsi="Times New Roman" w:cs="Times New Roman"/>
          <w:b/>
          <w:sz w:val="28"/>
          <w:szCs w:val="28"/>
        </w:rPr>
        <w:t xml:space="preserve">                        РЕШЕНИЕ</w:t>
      </w:r>
    </w:p>
    <w:p w:rsidR="001D017D" w:rsidRDefault="001D017D" w:rsidP="00C86D7D">
      <w:pPr>
        <w:rPr>
          <w:rFonts w:ascii="Times New Roman" w:hAnsi="Times New Roman" w:cs="Times New Roman"/>
          <w:b/>
          <w:sz w:val="28"/>
          <w:szCs w:val="28"/>
        </w:rPr>
      </w:pPr>
    </w:p>
    <w:p w:rsidR="001F05E2" w:rsidRDefault="00B97900" w:rsidP="00C86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</w:t>
      </w:r>
      <w:r w:rsidR="001D017D">
        <w:rPr>
          <w:rFonts w:ascii="Times New Roman" w:hAnsi="Times New Roman" w:cs="Times New Roman"/>
          <w:sz w:val="28"/>
          <w:szCs w:val="28"/>
        </w:rPr>
        <w:t>2024</w:t>
      </w:r>
      <w:r w:rsidR="001F05E2">
        <w:rPr>
          <w:rFonts w:ascii="Times New Roman" w:hAnsi="Times New Roman" w:cs="Times New Roman"/>
          <w:sz w:val="28"/>
          <w:szCs w:val="28"/>
        </w:rPr>
        <w:t xml:space="preserve"> г</w:t>
      </w:r>
      <w:r w:rsidR="001D0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017D">
        <w:rPr>
          <w:rFonts w:ascii="Times New Roman" w:hAnsi="Times New Roman" w:cs="Times New Roman"/>
          <w:sz w:val="28"/>
          <w:szCs w:val="28"/>
        </w:rPr>
        <w:t xml:space="preserve">   с. Верхний Ингаш </w:t>
      </w:r>
      <w:r w:rsidR="00C04CD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17D">
        <w:rPr>
          <w:rFonts w:ascii="Times New Roman" w:hAnsi="Times New Roman" w:cs="Times New Roman"/>
          <w:sz w:val="28"/>
          <w:szCs w:val="28"/>
        </w:rPr>
        <w:t xml:space="preserve"> № </w:t>
      </w:r>
      <w:r w:rsidR="00C8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20-112</w:t>
      </w:r>
      <w:r w:rsidR="00C86D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4CDC" w:rsidRPr="0010341F" w:rsidRDefault="00C04CDC" w:rsidP="00103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E2" w:rsidRDefault="00FE3FB5" w:rsidP="001F0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4615">
        <w:rPr>
          <w:rFonts w:ascii="Times New Roman" w:hAnsi="Times New Roman" w:cs="Times New Roman"/>
          <w:b/>
          <w:sz w:val="28"/>
          <w:szCs w:val="28"/>
        </w:rPr>
        <w:t xml:space="preserve"> признании нормативно-правового акта утратившим силу </w:t>
      </w:r>
    </w:p>
    <w:p w:rsidR="00FE3FB5" w:rsidRPr="001D017D" w:rsidRDefault="00FE3FB5" w:rsidP="001D01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В соответствии с Указом Губернатора Красноярского края от 30.01.2012года</w:t>
      </w:r>
      <w:r w:rsidR="00093BEE" w:rsidRPr="001D017D">
        <w:rPr>
          <w:rFonts w:ascii="Times New Roman" w:hAnsi="Times New Roman" w:cs="Times New Roman"/>
          <w:sz w:val="28"/>
          <w:szCs w:val="28"/>
        </w:rPr>
        <w:t xml:space="preserve"> №13-УГ «Об утверждении Порядка предоставления в Администрацию Губернатора Красноярского края информации, подлежащей включению в Регистр муниципальных нормативных пр</w:t>
      </w:r>
      <w:r w:rsidR="001D017D">
        <w:rPr>
          <w:rFonts w:ascii="Times New Roman" w:hAnsi="Times New Roman" w:cs="Times New Roman"/>
          <w:sz w:val="28"/>
          <w:szCs w:val="28"/>
        </w:rPr>
        <w:t>авовых актов Красноярского края</w:t>
      </w:r>
      <w:r w:rsidR="00093BEE" w:rsidRPr="001D017D">
        <w:rPr>
          <w:rFonts w:ascii="Times New Roman" w:hAnsi="Times New Roman" w:cs="Times New Roman"/>
          <w:sz w:val="28"/>
          <w:szCs w:val="28"/>
        </w:rPr>
        <w:t>»</w:t>
      </w:r>
    </w:p>
    <w:p w:rsidR="0074580B" w:rsidRPr="0010341F" w:rsidRDefault="00093BEE" w:rsidP="001D017D">
      <w:pPr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С учетом о невозможности предоставлении информации в отношении отдельных право</w:t>
      </w:r>
      <w:r w:rsidR="001D017D" w:rsidRPr="001D017D">
        <w:rPr>
          <w:rFonts w:ascii="Times New Roman" w:hAnsi="Times New Roman" w:cs="Times New Roman"/>
          <w:sz w:val="28"/>
          <w:szCs w:val="28"/>
        </w:rPr>
        <w:t>вых актов, принять Решение об</w:t>
      </w:r>
      <w:r w:rsidRPr="001D017D">
        <w:rPr>
          <w:rFonts w:ascii="Times New Roman" w:hAnsi="Times New Roman" w:cs="Times New Roman"/>
          <w:sz w:val="28"/>
          <w:szCs w:val="28"/>
        </w:rPr>
        <w:t xml:space="preserve"> отмен</w:t>
      </w:r>
      <w:r w:rsidR="001D017D" w:rsidRPr="001D017D">
        <w:rPr>
          <w:rFonts w:ascii="Times New Roman" w:hAnsi="Times New Roman" w:cs="Times New Roman"/>
          <w:sz w:val="28"/>
          <w:szCs w:val="28"/>
        </w:rPr>
        <w:t>е и признать  Решения утратившим силу</w:t>
      </w:r>
      <w:r w:rsidR="001D017D">
        <w:rPr>
          <w:rFonts w:ascii="Times New Roman" w:hAnsi="Times New Roman" w:cs="Times New Roman"/>
          <w:sz w:val="28"/>
          <w:szCs w:val="28"/>
        </w:rPr>
        <w:t xml:space="preserve"> Верхнеингашский</w:t>
      </w:r>
      <w:r w:rsidR="0074580B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="00C04CDC">
        <w:rPr>
          <w:rFonts w:ascii="Times New Roman" w:hAnsi="Times New Roman" w:cs="Times New Roman"/>
          <w:sz w:val="28"/>
          <w:szCs w:val="28"/>
        </w:rPr>
        <w:t>депутатов Нижне</w:t>
      </w:r>
      <w:r w:rsidR="00F6476E">
        <w:rPr>
          <w:rFonts w:ascii="Times New Roman" w:hAnsi="Times New Roman" w:cs="Times New Roman"/>
          <w:sz w:val="28"/>
          <w:szCs w:val="28"/>
        </w:rPr>
        <w:t>и</w:t>
      </w:r>
      <w:r w:rsidR="00C04CDC">
        <w:rPr>
          <w:rFonts w:ascii="Times New Roman" w:hAnsi="Times New Roman" w:cs="Times New Roman"/>
          <w:sz w:val="28"/>
          <w:szCs w:val="28"/>
        </w:rPr>
        <w:t>нгашского района Красноярского края</w:t>
      </w:r>
      <w:bookmarkStart w:id="0" w:name="_GoBack"/>
      <w:bookmarkEnd w:id="0"/>
      <w:r w:rsidR="001D017D">
        <w:rPr>
          <w:rFonts w:ascii="Times New Roman" w:hAnsi="Times New Roman" w:cs="Times New Roman"/>
          <w:sz w:val="28"/>
          <w:szCs w:val="28"/>
        </w:rPr>
        <w:t xml:space="preserve"> </w:t>
      </w:r>
      <w:r w:rsidR="0074580B" w:rsidRPr="0074580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580B" w:rsidRDefault="00EC20F2" w:rsidP="001D017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 невозможности предоставлении информации в отношении отдельных правовых актов, принять Решение об их отм</w:t>
      </w:r>
      <w:r w:rsidR="001D017D">
        <w:rPr>
          <w:rFonts w:ascii="Times New Roman" w:hAnsi="Times New Roman" w:cs="Times New Roman"/>
          <w:sz w:val="28"/>
          <w:szCs w:val="28"/>
        </w:rPr>
        <w:t>ене и признать утратившим силу:</w:t>
      </w:r>
    </w:p>
    <w:p w:rsidR="001D017D" w:rsidRDefault="001D017D" w:rsidP="001D01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от 24.11.2005 № 4-21 «Об утверждении положения об организации и проведения публичных слушаний в муниципальном образо</w:t>
      </w:r>
      <w:r w:rsidR="00655B25">
        <w:rPr>
          <w:rFonts w:ascii="Times New Roman" w:hAnsi="Times New Roman" w:cs="Times New Roman"/>
          <w:sz w:val="28"/>
          <w:szCs w:val="28"/>
        </w:rPr>
        <w:t>вании Верхнеингашский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017D" w:rsidRDefault="00EC20F2" w:rsidP="001D017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комиссию по </w:t>
      </w:r>
      <w:r w:rsidR="00060B8D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41F" w:rsidRPr="001D017D" w:rsidRDefault="00EC20F2" w:rsidP="001D017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017D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данного Решения.</w:t>
      </w:r>
    </w:p>
    <w:p w:rsidR="00F6476E" w:rsidRPr="001D017D" w:rsidRDefault="00F6476E" w:rsidP="001D0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17D" w:rsidRPr="001D017D" w:rsidRDefault="001D017D" w:rsidP="001D017D">
      <w:pPr>
        <w:tabs>
          <w:tab w:val="left" w:pos="2835"/>
        </w:tabs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Глава Верхнеингашского сельсовета</w:t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            </w:t>
      </w:r>
      <w:r w:rsidRPr="001D017D">
        <w:rPr>
          <w:rFonts w:ascii="Times New Roman" w:hAnsi="Times New Roman" w:cs="Times New Roman"/>
          <w:noProof/>
          <w:sz w:val="28"/>
        </w:rPr>
        <w:tab/>
        <w:t>П.Г. Солдатенко</w:t>
      </w:r>
      <w:r w:rsidRPr="001D017D">
        <w:rPr>
          <w:rFonts w:ascii="Times New Roman" w:hAnsi="Times New Roman" w:cs="Times New Roman"/>
          <w:noProof/>
          <w:sz w:val="28"/>
        </w:rPr>
        <w:tab/>
      </w:r>
    </w:p>
    <w:p w:rsidR="001D017D" w:rsidRDefault="001D017D" w:rsidP="001D017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</w:p>
    <w:p w:rsidR="001D017D" w:rsidRPr="001D017D" w:rsidRDefault="001D017D" w:rsidP="001D017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Председатель Вепрхнеингашского</w:t>
      </w:r>
    </w:p>
    <w:p w:rsidR="001D017D" w:rsidRPr="001D017D" w:rsidRDefault="001D017D" w:rsidP="001D017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1D017D">
        <w:rPr>
          <w:rFonts w:ascii="Times New Roman" w:hAnsi="Times New Roman" w:cs="Times New Roman"/>
          <w:noProof/>
          <w:sz w:val="28"/>
        </w:rPr>
        <w:t>сельского Совета депутатов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    </w:t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</w:r>
      <w:r w:rsidRPr="001D017D">
        <w:rPr>
          <w:rFonts w:ascii="Times New Roman" w:hAnsi="Times New Roman" w:cs="Times New Roman"/>
          <w:noProof/>
          <w:sz w:val="28"/>
        </w:rPr>
        <w:tab/>
        <w:t xml:space="preserve">К.К. Рамазанов </w:t>
      </w:r>
    </w:p>
    <w:p w:rsidR="001D017D" w:rsidRDefault="001D017D" w:rsidP="001D017D">
      <w:pPr>
        <w:spacing w:after="0"/>
        <w:rPr>
          <w:sz w:val="28"/>
        </w:rPr>
      </w:pPr>
    </w:p>
    <w:p w:rsidR="00FF5B47" w:rsidRDefault="00FF5B47" w:rsidP="00103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80B" w:rsidRPr="001F05E2" w:rsidRDefault="0074580B" w:rsidP="001F05E2">
      <w:pPr>
        <w:rPr>
          <w:rFonts w:ascii="Times New Roman" w:hAnsi="Times New Roman" w:cs="Times New Roman"/>
          <w:sz w:val="28"/>
          <w:szCs w:val="28"/>
        </w:rPr>
      </w:pPr>
    </w:p>
    <w:sectPr w:rsidR="0074580B" w:rsidRPr="001F05E2" w:rsidSect="001D01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8C3"/>
    <w:multiLevelType w:val="hybridMultilevel"/>
    <w:tmpl w:val="11AA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E3D5F"/>
    <w:multiLevelType w:val="hybridMultilevel"/>
    <w:tmpl w:val="9F4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5F"/>
    <w:rsid w:val="00060B8D"/>
    <w:rsid w:val="00093BEE"/>
    <w:rsid w:val="000C0295"/>
    <w:rsid w:val="0010341F"/>
    <w:rsid w:val="001D017D"/>
    <w:rsid w:val="001F05E2"/>
    <w:rsid w:val="00211F9D"/>
    <w:rsid w:val="00282594"/>
    <w:rsid w:val="002F4615"/>
    <w:rsid w:val="00343399"/>
    <w:rsid w:val="0042442D"/>
    <w:rsid w:val="00430A04"/>
    <w:rsid w:val="00436DF5"/>
    <w:rsid w:val="004B43B7"/>
    <w:rsid w:val="004C354B"/>
    <w:rsid w:val="005D45FE"/>
    <w:rsid w:val="0065078C"/>
    <w:rsid w:val="00655B25"/>
    <w:rsid w:val="0065625F"/>
    <w:rsid w:val="006A02F1"/>
    <w:rsid w:val="0074580B"/>
    <w:rsid w:val="00801794"/>
    <w:rsid w:val="008E44ED"/>
    <w:rsid w:val="009E2AD1"/>
    <w:rsid w:val="00A73508"/>
    <w:rsid w:val="00AF7E31"/>
    <w:rsid w:val="00B97900"/>
    <w:rsid w:val="00C044D3"/>
    <w:rsid w:val="00C04CDC"/>
    <w:rsid w:val="00C431E8"/>
    <w:rsid w:val="00C86D7D"/>
    <w:rsid w:val="00CF0223"/>
    <w:rsid w:val="00D4256E"/>
    <w:rsid w:val="00DA108A"/>
    <w:rsid w:val="00E95BC1"/>
    <w:rsid w:val="00EC20F2"/>
    <w:rsid w:val="00F6476E"/>
    <w:rsid w:val="00FE3FB5"/>
    <w:rsid w:val="00FF587D"/>
    <w:rsid w:val="00FF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1</cp:lastModifiedBy>
  <cp:revision>7</cp:revision>
  <cp:lastPrinted>2024-03-29T02:56:00Z</cp:lastPrinted>
  <dcterms:created xsi:type="dcterms:W3CDTF">2023-11-10T03:17:00Z</dcterms:created>
  <dcterms:modified xsi:type="dcterms:W3CDTF">2024-03-29T04:40:00Z</dcterms:modified>
</cp:coreProperties>
</file>