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3479" w14:textId="0ADC2A9E" w:rsidR="00EC6277" w:rsidRP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277">
        <w:rPr>
          <w:rFonts w:ascii="Times New Roman" w:hAnsi="Times New Roman" w:cs="Times New Roman"/>
          <w:b/>
          <w:sz w:val="28"/>
          <w:szCs w:val="28"/>
        </w:rPr>
        <w:t>Рассмотрено уголовное дело в связи с гибелью ребенка</w:t>
      </w:r>
    </w:p>
    <w:p w14:paraId="1879C843" w14:textId="77777777" w:rsid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BEA70" w14:textId="77777777" w:rsid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EE314" w14:textId="13047E3F" w:rsidR="00EC6277" w:rsidRP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Pr="00EC627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C6277">
        <w:rPr>
          <w:rFonts w:ascii="Times New Roman" w:hAnsi="Times New Roman" w:cs="Times New Roman"/>
          <w:sz w:val="28"/>
          <w:szCs w:val="28"/>
        </w:rPr>
        <w:t>Нижнеингашским районным судом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6277">
        <w:rPr>
          <w:rFonts w:ascii="Times New Roman" w:hAnsi="Times New Roman" w:cs="Times New Roman"/>
          <w:sz w:val="28"/>
          <w:szCs w:val="28"/>
        </w:rPr>
        <w:t xml:space="preserve"> уголовное дело в отношении матери, которая по неосторожности причинила смерть своему новорожденному ребенку.</w:t>
      </w:r>
    </w:p>
    <w:p w14:paraId="2D1A65FC" w14:textId="77777777" w:rsidR="00EC6277" w:rsidRP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77">
        <w:rPr>
          <w:rFonts w:ascii="Times New Roman" w:hAnsi="Times New Roman" w:cs="Times New Roman"/>
          <w:sz w:val="28"/>
          <w:szCs w:val="28"/>
        </w:rPr>
        <w:t>Судом установлено, что женщина, находясь в состоянии алкогольного опьянения, в доме расположенном в поселке Нижняя Пойма, Нижнеингашского района, по небрежности, то есть не предвидя опасности причинения смерти своему малолетнему ребенку в возрасте, не достигшего  месяца, взяла на руки из детской кроватки сына и держа его на руках, присела на диван. Сидя на диване, уснула с ребенком на руках, вследствие чего выронила его, последний упал, ударившись головой об пол, в результате закрытой черепно-мозговой травмы ребенок скончался на месте происшествия.</w:t>
      </w:r>
    </w:p>
    <w:p w14:paraId="68C747B7" w14:textId="77777777" w:rsidR="00EC6277" w:rsidRP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77">
        <w:rPr>
          <w:rFonts w:ascii="Times New Roman" w:hAnsi="Times New Roman" w:cs="Times New Roman"/>
          <w:sz w:val="28"/>
          <w:szCs w:val="28"/>
        </w:rPr>
        <w:t xml:space="preserve">Преступление квалифицировано по ч. 1 ст. 109 УК РФ (причинение смерти по неосторожности). </w:t>
      </w:r>
    </w:p>
    <w:p w14:paraId="294C94F9" w14:textId="3BB85917" w:rsidR="00D51235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77">
        <w:rPr>
          <w:rFonts w:ascii="Times New Roman" w:hAnsi="Times New Roman" w:cs="Times New Roman"/>
          <w:sz w:val="28"/>
          <w:szCs w:val="28"/>
        </w:rPr>
        <w:t xml:space="preserve">Наказание назначено судом по ч. 1 ст. 109 УК РФ с учётом обстоятельств, смягчающих и отягчающих наказание подсудимой в виде 1 года </w:t>
      </w:r>
      <w:r w:rsidR="00A3106D">
        <w:rPr>
          <w:rFonts w:ascii="Times New Roman" w:hAnsi="Times New Roman" w:cs="Times New Roman"/>
          <w:sz w:val="28"/>
          <w:szCs w:val="28"/>
        </w:rPr>
        <w:t xml:space="preserve">2 месяцев </w:t>
      </w:r>
      <w:r w:rsidRPr="00EC6277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A3106D">
        <w:rPr>
          <w:rFonts w:ascii="Times New Roman" w:hAnsi="Times New Roman" w:cs="Times New Roman"/>
          <w:sz w:val="28"/>
          <w:szCs w:val="28"/>
        </w:rPr>
        <w:t xml:space="preserve"> с удержанием 10 % из дохода осужденной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58B3E7E" w14:textId="79E94CC6" w:rsidR="00EC6277" w:rsidRDefault="00EC6277" w:rsidP="00EC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34271" w14:textId="55F39234" w:rsidR="00EC6277" w:rsidRPr="00EC6277" w:rsidRDefault="00EC6277" w:rsidP="00EC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Крюкова В.В. </w:t>
      </w:r>
    </w:p>
    <w:p w14:paraId="1E2A29B2" w14:textId="77777777" w:rsidR="00252625" w:rsidRDefault="00252625">
      <w:pPr>
        <w:rPr>
          <w:rFonts w:ascii="Times New Roman" w:hAnsi="Times New Roman" w:cs="Times New Roman"/>
        </w:rPr>
      </w:pPr>
    </w:p>
    <w:p w14:paraId="381BDAF3" w14:textId="77777777" w:rsidR="00252625" w:rsidRDefault="00252625">
      <w:pPr>
        <w:rPr>
          <w:rFonts w:ascii="Times New Roman" w:hAnsi="Times New Roman" w:cs="Times New Roman"/>
        </w:rPr>
      </w:pPr>
    </w:p>
    <w:p w14:paraId="0C27B961" w14:textId="77777777" w:rsidR="00252625" w:rsidRDefault="00252625">
      <w:pPr>
        <w:rPr>
          <w:rFonts w:ascii="Times New Roman" w:hAnsi="Times New Roman" w:cs="Times New Roman"/>
        </w:rPr>
      </w:pPr>
    </w:p>
    <w:p w14:paraId="450C0F45" w14:textId="77777777" w:rsidR="000E731F" w:rsidRDefault="000E731F"/>
    <w:p w14:paraId="024FFA86" w14:textId="77777777" w:rsidR="000E731F" w:rsidRDefault="000E731F"/>
    <w:sectPr w:rsidR="000E731F" w:rsidSect="00EC6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25"/>
    <w:rsid w:val="000129F5"/>
    <w:rsid w:val="000E731F"/>
    <w:rsid w:val="00171661"/>
    <w:rsid w:val="00252625"/>
    <w:rsid w:val="003566C0"/>
    <w:rsid w:val="005D3CBA"/>
    <w:rsid w:val="00646222"/>
    <w:rsid w:val="00804686"/>
    <w:rsid w:val="0082575F"/>
    <w:rsid w:val="00827EA8"/>
    <w:rsid w:val="009D6F45"/>
    <w:rsid w:val="00A3106D"/>
    <w:rsid w:val="00AF73F6"/>
    <w:rsid w:val="00C24C06"/>
    <w:rsid w:val="00C26DDB"/>
    <w:rsid w:val="00CC6C2C"/>
    <w:rsid w:val="00D07EE8"/>
    <w:rsid w:val="00D51235"/>
    <w:rsid w:val="00EA66CB"/>
    <w:rsid w:val="00EC6277"/>
    <w:rsid w:val="00F167AE"/>
    <w:rsid w:val="00F54425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FE8B"/>
  <w15:chartTrackingRefBased/>
  <w15:docId w15:val="{1F6A83EB-2A6C-473B-833B-B55E121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Вероника Викторовна</dc:creator>
  <cp:keywords/>
  <dc:description/>
  <cp:lastModifiedBy>Крюкова Вероника Викторовна</cp:lastModifiedBy>
  <cp:revision>2</cp:revision>
  <dcterms:created xsi:type="dcterms:W3CDTF">2023-12-25T05:10:00Z</dcterms:created>
  <dcterms:modified xsi:type="dcterms:W3CDTF">2023-12-25T05:10:00Z</dcterms:modified>
</cp:coreProperties>
</file>