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01" w:rsidRPr="001229B9" w:rsidRDefault="001229B9" w:rsidP="0012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B9">
        <w:rPr>
          <w:rFonts w:ascii="Times New Roman" w:hAnsi="Times New Roman" w:cs="Times New Roman"/>
          <w:b/>
          <w:sz w:val="28"/>
          <w:szCs w:val="28"/>
        </w:rPr>
        <w:t>ТЕХНИЧЕСКОЕ ОБСЛЕДОВАНИЕ МКД</w:t>
      </w:r>
    </w:p>
    <w:p w:rsidR="001229B9" w:rsidRDefault="001229B9" w:rsidP="00122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B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законом </w:t>
      </w:r>
      <w:r w:rsidRPr="001229B9">
        <w:rPr>
          <w:rFonts w:ascii="Times New Roman" w:hAnsi="Times New Roman" w:cs="Times New Roman"/>
          <w:sz w:val="28"/>
          <w:szCs w:val="28"/>
        </w:rPr>
        <w:t>от 27 ноября 2023  № 561-ФЗ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Жилищный кодекс Российской Федерации» с</w:t>
      </w:r>
      <w:r w:rsidR="00320574" w:rsidRPr="001229B9">
        <w:rPr>
          <w:rFonts w:ascii="Times New Roman" w:hAnsi="Times New Roman" w:cs="Times New Roman"/>
          <w:sz w:val="28"/>
          <w:szCs w:val="28"/>
        </w:rPr>
        <w:t xml:space="preserve"> 1 сентября 2024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320574" w:rsidRPr="001229B9">
        <w:rPr>
          <w:rFonts w:ascii="Times New Roman" w:hAnsi="Times New Roman" w:cs="Times New Roman"/>
          <w:sz w:val="28"/>
          <w:szCs w:val="28"/>
        </w:rPr>
        <w:t>вводится понятие тех</w:t>
      </w:r>
      <w:r>
        <w:rPr>
          <w:rFonts w:ascii="Times New Roman" w:hAnsi="Times New Roman" w:cs="Times New Roman"/>
          <w:sz w:val="28"/>
          <w:szCs w:val="28"/>
        </w:rPr>
        <w:t xml:space="preserve">нического </w:t>
      </w:r>
      <w:r w:rsidR="00320574" w:rsidRPr="001229B9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574" w:rsidRPr="001229B9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84317B">
        <w:rPr>
          <w:rFonts w:ascii="Times New Roman" w:hAnsi="Times New Roman" w:cs="Times New Roman"/>
          <w:sz w:val="28"/>
          <w:szCs w:val="28"/>
        </w:rPr>
        <w:t xml:space="preserve">, которое может проводиться в </w:t>
      </w:r>
      <w:r w:rsidR="0084317B" w:rsidRPr="0084317B">
        <w:rPr>
          <w:rFonts w:ascii="Times New Roman" w:hAnsi="Times New Roman" w:cs="Times New Roman"/>
          <w:sz w:val="28"/>
          <w:szCs w:val="28"/>
        </w:rPr>
        <w:t>целях обеспечения своевременного проведения капитального ремонта общего имущества в многоквартирных домах, включенных в региональную программу капитального ремонта общего имущества в многоквартирных домах, оценки соответствия технического состояния таких многоквартирных домов и их систем инженерно-технического обеспечения нормативным требованиям, установленным законодательством Российской Федерации о техническом регулировании, а также определения возможности дальнейшей эксплуатации таких многоквартирных домов и (или) установления необходимости проведения капитального ремонта общего имущества в таких многоквартирных домах с определением перечня и объема услуг и (или) работ по капитальному ремонту общего имущества в многоквартирных домах</w:t>
      </w:r>
      <w:r w:rsidR="00320574" w:rsidRPr="001229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9B9" w:rsidRDefault="00320574" w:rsidP="00122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B9">
        <w:rPr>
          <w:rFonts w:ascii="Times New Roman" w:hAnsi="Times New Roman" w:cs="Times New Roman"/>
          <w:sz w:val="28"/>
          <w:szCs w:val="28"/>
        </w:rPr>
        <w:t>Решение о проведении обследования может быть принято регионом или</w:t>
      </w:r>
      <w:r w:rsidR="001229B9">
        <w:rPr>
          <w:rFonts w:ascii="Times New Roman" w:hAnsi="Times New Roman" w:cs="Times New Roman"/>
          <w:sz w:val="28"/>
          <w:szCs w:val="28"/>
        </w:rPr>
        <w:t xml:space="preserve"> </w:t>
      </w:r>
      <w:r w:rsidRPr="001229B9">
        <w:rPr>
          <w:rFonts w:ascii="Times New Roman" w:hAnsi="Times New Roman" w:cs="Times New Roman"/>
          <w:sz w:val="28"/>
          <w:szCs w:val="28"/>
        </w:rPr>
        <w:t xml:space="preserve">собственниками помещений в МКД. </w:t>
      </w:r>
    </w:p>
    <w:p w:rsidR="001229B9" w:rsidRDefault="00320574" w:rsidP="00122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B9">
        <w:rPr>
          <w:rFonts w:ascii="Times New Roman" w:hAnsi="Times New Roman" w:cs="Times New Roman"/>
          <w:sz w:val="28"/>
          <w:szCs w:val="28"/>
        </w:rPr>
        <w:t>Однако в последнем случае обследование</w:t>
      </w:r>
      <w:r w:rsidR="001229B9">
        <w:rPr>
          <w:rFonts w:ascii="Times New Roman" w:hAnsi="Times New Roman" w:cs="Times New Roman"/>
          <w:sz w:val="28"/>
          <w:szCs w:val="28"/>
        </w:rPr>
        <w:t xml:space="preserve"> </w:t>
      </w:r>
      <w:r w:rsidRPr="001229B9">
        <w:rPr>
          <w:rFonts w:ascii="Times New Roman" w:hAnsi="Times New Roman" w:cs="Times New Roman"/>
          <w:sz w:val="28"/>
          <w:szCs w:val="28"/>
        </w:rPr>
        <w:t xml:space="preserve">будет проводиться за счет собственников. </w:t>
      </w:r>
    </w:p>
    <w:p w:rsidR="001229B9" w:rsidRDefault="00320574" w:rsidP="00122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B9">
        <w:rPr>
          <w:rFonts w:ascii="Times New Roman" w:hAnsi="Times New Roman" w:cs="Times New Roman"/>
          <w:sz w:val="28"/>
          <w:szCs w:val="28"/>
        </w:rPr>
        <w:t>Обследование могут проводить только</w:t>
      </w:r>
      <w:r w:rsidR="001229B9">
        <w:rPr>
          <w:rFonts w:ascii="Times New Roman" w:hAnsi="Times New Roman" w:cs="Times New Roman"/>
          <w:sz w:val="28"/>
          <w:szCs w:val="28"/>
        </w:rPr>
        <w:t xml:space="preserve"> </w:t>
      </w:r>
      <w:r w:rsidRPr="001229B9">
        <w:rPr>
          <w:rFonts w:ascii="Times New Roman" w:hAnsi="Times New Roman" w:cs="Times New Roman"/>
          <w:sz w:val="28"/>
          <w:szCs w:val="28"/>
        </w:rPr>
        <w:t>организации - члены СРО в области проектирования и изыскательской</w:t>
      </w:r>
      <w:r w:rsidR="001229B9">
        <w:rPr>
          <w:rFonts w:ascii="Times New Roman" w:hAnsi="Times New Roman" w:cs="Times New Roman"/>
          <w:sz w:val="28"/>
          <w:szCs w:val="28"/>
        </w:rPr>
        <w:t xml:space="preserve"> </w:t>
      </w:r>
      <w:r w:rsidRPr="001229B9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320574" w:rsidRDefault="001229B9" w:rsidP="001229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данным законом у</w:t>
      </w:r>
      <w:r w:rsidR="00320574" w:rsidRPr="001229B9">
        <w:rPr>
          <w:rFonts w:ascii="Times New Roman" w:hAnsi="Times New Roman" w:cs="Times New Roman"/>
          <w:sz w:val="28"/>
          <w:szCs w:val="28"/>
        </w:rPr>
        <w:t>регулированы вопросы внесения изменений в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574" w:rsidRPr="001229B9">
        <w:rPr>
          <w:rFonts w:ascii="Times New Roman" w:hAnsi="Times New Roman" w:cs="Times New Roman"/>
          <w:sz w:val="28"/>
          <w:szCs w:val="28"/>
        </w:rPr>
        <w:t>капремонта.</w:t>
      </w:r>
    </w:p>
    <w:p w:rsidR="0084317B" w:rsidRDefault="0084317B" w:rsidP="008431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17B" w:rsidRDefault="0084317B" w:rsidP="008431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Мирюк</w:t>
      </w:r>
      <w:bookmarkStart w:id="0" w:name="_GoBack"/>
      <w:bookmarkEnd w:id="0"/>
    </w:p>
    <w:p w:rsidR="001229B9" w:rsidRPr="001229B9" w:rsidRDefault="001229B9" w:rsidP="001229B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A01" w:rsidRDefault="00767A01" w:rsidP="001229B9">
      <w:pPr>
        <w:spacing w:line="240" w:lineRule="auto"/>
        <w:ind w:firstLine="709"/>
      </w:pPr>
    </w:p>
    <w:sectPr w:rsidR="0076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1"/>
    <w:rsid w:val="001229B9"/>
    <w:rsid w:val="00320574"/>
    <w:rsid w:val="00767A01"/>
    <w:rsid w:val="008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5BEE"/>
  <w15:chartTrackingRefBased/>
  <w15:docId w15:val="{60AEF76B-0D79-4198-87C9-CE5A93F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Мирюк Наталья Владимировна</cp:lastModifiedBy>
  <cp:revision>2</cp:revision>
  <dcterms:created xsi:type="dcterms:W3CDTF">2023-12-27T08:53:00Z</dcterms:created>
  <dcterms:modified xsi:type="dcterms:W3CDTF">2023-12-27T08:53:00Z</dcterms:modified>
</cp:coreProperties>
</file>