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14" w:rsidRDefault="00A97C8D" w:rsidP="00083B14">
      <w:pPr>
        <w:ind w:firstLine="709"/>
        <w:jc w:val="center"/>
        <w:rPr>
          <w:sz w:val="28"/>
          <w:szCs w:val="28"/>
        </w:rPr>
      </w:pPr>
      <w:hyperlink r:id="rId7" w:history="1">
        <w:r w:rsidR="00083B14" w:rsidRPr="007C4ACA">
          <w:rPr>
            <w:rStyle w:val="a7"/>
            <w:color w:val="auto"/>
            <w:sz w:val="28"/>
            <w:szCs w:val="28"/>
          </w:rPr>
          <w:t>Верхнеингашский</w:t>
        </w:r>
      </w:hyperlink>
      <w:r w:rsidR="00083B14">
        <w:rPr>
          <w:sz w:val="28"/>
          <w:szCs w:val="28"/>
        </w:rPr>
        <w:t xml:space="preserve"> сельский Совет депутатов</w:t>
      </w:r>
    </w:p>
    <w:p w:rsidR="00083B14" w:rsidRDefault="00083B14" w:rsidP="00083B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083B14" w:rsidRPr="007C4ACA" w:rsidRDefault="00083B14" w:rsidP="00083B1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83B14" w:rsidRDefault="00083B14" w:rsidP="00083B14">
      <w:pPr>
        <w:jc w:val="both"/>
        <w:rPr>
          <w:b/>
          <w:sz w:val="28"/>
          <w:szCs w:val="28"/>
        </w:rPr>
      </w:pPr>
    </w:p>
    <w:p w:rsidR="00083B14" w:rsidRDefault="00083B14" w:rsidP="00083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3B14" w:rsidRDefault="00083B14" w:rsidP="00083B14">
      <w:pPr>
        <w:jc w:val="center"/>
        <w:rPr>
          <w:b/>
          <w:sz w:val="28"/>
          <w:szCs w:val="28"/>
        </w:rPr>
      </w:pPr>
    </w:p>
    <w:p w:rsidR="00083B14" w:rsidRPr="007C4ACA" w:rsidRDefault="00083B14" w:rsidP="00083B14">
      <w:pPr>
        <w:rPr>
          <w:sz w:val="28"/>
          <w:szCs w:val="28"/>
        </w:rPr>
      </w:pPr>
      <w:r w:rsidRPr="007C4ACA">
        <w:rPr>
          <w:sz w:val="28"/>
          <w:szCs w:val="28"/>
        </w:rPr>
        <w:t xml:space="preserve">  </w:t>
      </w:r>
      <w:r w:rsidR="00C727AC">
        <w:rPr>
          <w:sz w:val="28"/>
          <w:szCs w:val="28"/>
        </w:rPr>
        <w:t>28.10.</w:t>
      </w:r>
      <w:r>
        <w:rPr>
          <w:sz w:val="28"/>
          <w:szCs w:val="28"/>
        </w:rPr>
        <w:t xml:space="preserve"> 2021                                   с.Ве</w:t>
      </w:r>
      <w:r w:rsidR="00C727AC">
        <w:rPr>
          <w:sz w:val="28"/>
          <w:szCs w:val="28"/>
        </w:rPr>
        <w:t>рхний Ингаш             № 9-43</w:t>
      </w:r>
      <w:r>
        <w:rPr>
          <w:sz w:val="28"/>
          <w:szCs w:val="28"/>
        </w:rPr>
        <w:t xml:space="preserve"> </w:t>
      </w:r>
    </w:p>
    <w:p w:rsidR="00083B14" w:rsidRDefault="00083B14" w:rsidP="00083B14">
      <w:pPr>
        <w:jc w:val="right"/>
        <w:rPr>
          <w:sz w:val="28"/>
          <w:szCs w:val="28"/>
        </w:rPr>
      </w:pPr>
    </w:p>
    <w:tbl>
      <w:tblPr>
        <w:tblW w:w="10063" w:type="dxa"/>
        <w:jc w:val="center"/>
        <w:tblInd w:w="-1832" w:type="dxa"/>
        <w:tblLook w:val="01E0"/>
      </w:tblPr>
      <w:tblGrid>
        <w:gridCol w:w="10063"/>
      </w:tblGrid>
      <w:tr w:rsidR="00083B14" w:rsidTr="00554049">
        <w:trPr>
          <w:jc w:val="center"/>
        </w:trPr>
        <w:tc>
          <w:tcPr>
            <w:tcW w:w="10063" w:type="dxa"/>
          </w:tcPr>
          <w:p w:rsidR="00083B14" w:rsidRPr="00BF53D3" w:rsidRDefault="00083B14" w:rsidP="005540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F53D3">
              <w:rPr>
                <w:sz w:val="28"/>
                <w:szCs w:val="28"/>
                <w:lang w:eastAsia="en-US"/>
              </w:rPr>
              <w:t>О внесении изменений в Решение Верхнеингашского сельского Совета депутатов от 25.05.2018 № 15-82 «Об утверждении По</w:t>
            </w:r>
            <w:r w:rsidR="006E42A4">
              <w:rPr>
                <w:sz w:val="28"/>
                <w:szCs w:val="28"/>
                <w:lang w:eastAsia="en-US"/>
              </w:rPr>
              <w:t xml:space="preserve">рядка размещения на официальном </w:t>
            </w:r>
            <w:r w:rsidRPr="00BF53D3">
              <w:rPr>
                <w:sz w:val="28"/>
                <w:szCs w:val="28"/>
                <w:lang w:eastAsia="en-US"/>
              </w:rPr>
              <w:t>сайте</w:t>
            </w:r>
          </w:p>
          <w:p w:rsidR="00083B14" w:rsidRPr="00BF53D3" w:rsidRDefault="00083B14" w:rsidP="005540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F53D3">
              <w:rPr>
                <w:sz w:val="28"/>
                <w:szCs w:val="28"/>
                <w:lang w:eastAsia="en-US"/>
              </w:rPr>
              <w:t xml:space="preserve"> и представления средствам массовой информации для опубликования сведений о доходах, об имуществе и обязательствах имущественного характера, </w:t>
            </w:r>
            <w:r w:rsidRPr="00BF53D3">
              <w:rPr>
                <w:rFonts w:eastAsiaTheme="minorHAnsi"/>
                <w:sz w:val="28"/>
                <w:szCs w:val="28"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Pr="00BF53D3">
              <w:rPr>
                <w:sz w:val="28"/>
                <w:szCs w:val="28"/>
                <w:lang w:eastAsia="en-US"/>
              </w:rPr>
              <w:t>представленных лицами, замещающими муниципальные должности, и муниципальными служащими</w:t>
            </w:r>
          </w:p>
          <w:p w:rsidR="00083B14" w:rsidRDefault="00083B14" w:rsidP="005540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83B14" w:rsidRDefault="00083B14" w:rsidP="0008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8.1 Федерального закона от 25.12.2008 № 273-ФЗ «О противодействии коррупции»,  статьей 8 Федерального закона</w:t>
      </w:r>
      <w:r w:rsidR="00BF53D3">
        <w:rPr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Законом Красноярского края от </w:t>
      </w:r>
      <w:r>
        <w:rPr>
          <w:sz w:val="28"/>
          <w:szCs w:val="28"/>
        </w:rPr>
        <w:t xml:space="preserve">07.07.2009 </w:t>
      </w:r>
      <w:r>
        <w:rPr>
          <w:sz w:val="28"/>
          <w:szCs w:val="28"/>
        </w:rPr>
        <w:br/>
        <w:t xml:space="preserve">№ 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="00BF53D3">
        <w:rPr>
          <w:sz w:val="28"/>
          <w:szCs w:val="28"/>
        </w:rPr>
        <w:t xml:space="preserve">Законом Красноярского края </w:t>
      </w:r>
      <w:r>
        <w:rPr>
          <w:sz w:val="28"/>
          <w:szCs w:val="28"/>
        </w:rPr>
        <w:t xml:space="preserve">от 19.12.2017 </w:t>
      </w:r>
      <w:r>
        <w:rPr>
          <w:sz w:val="28"/>
          <w:szCs w:val="28"/>
        </w:rPr>
        <w:br/>
        <w:t>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BF53D3">
        <w:rPr>
          <w:sz w:val="28"/>
          <w:szCs w:val="28"/>
        </w:rPr>
        <w:t xml:space="preserve"> ( в редакции Закона Красноярского края от 08.07.2021 № 11-5316 «О внесении изменений в отдельные законы края по вопросам противодействия коррупции»), </w:t>
      </w:r>
      <w:r>
        <w:rPr>
          <w:sz w:val="28"/>
          <w:szCs w:val="28"/>
        </w:rPr>
        <w:t>Устава Верхнеингашского сельсовета</w:t>
      </w:r>
      <w:r w:rsidRPr="007C4ACA">
        <w:rPr>
          <w:sz w:val="28"/>
          <w:szCs w:val="28"/>
        </w:rPr>
        <w:t>, се</w:t>
      </w:r>
      <w:r>
        <w:rPr>
          <w:sz w:val="28"/>
          <w:szCs w:val="28"/>
        </w:rPr>
        <w:t>льский Совет депутатов  РЕШИЛ:</w:t>
      </w:r>
    </w:p>
    <w:p w:rsidR="00BF53D3" w:rsidRPr="007C4ACA" w:rsidRDefault="00083B14" w:rsidP="00BF53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E6D" w:rsidRPr="00BF53D3" w:rsidRDefault="00BF53D3" w:rsidP="00F22E6D">
      <w:pPr>
        <w:autoSpaceDE w:val="0"/>
        <w:autoSpaceDN w:val="0"/>
        <w:adjustRightInd w:val="0"/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F22E6D">
        <w:rPr>
          <w:sz w:val="28"/>
          <w:szCs w:val="28"/>
        </w:rPr>
        <w:t>Внести в Решение</w:t>
      </w:r>
      <w:r>
        <w:rPr>
          <w:sz w:val="28"/>
          <w:szCs w:val="28"/>
        </w:rPr>
        <w:t xml:space="preserve"> </w:t>
      </w:r>
      <w:r w:rsidR="00F22E6D" w:rsidRPr="00BF53D3">
        <w:rPr>
          <w:sz w:val="28"/>
          <w:szCs w:val="28"/>
          <w:lang w:eastAsia="en-US"/>
        </w:rPr>
        <w:t>Верхнеингашского сельского Совета депутатов от 25.05.2018 № 15-82 «Об утверждении Порядка размещения на официальном сайте и представления средствам массовой информации для опубликования</w:t>
      </w:r>
    </w:p>
    <w:p w:rsidR="00F22E6D" w:rsidRDefault="00F22E6D" w:rsidP="00F22E6D">
      <w:pPr>
        <w:autoSpaceDE w:val="0"/>
        <w:autoSpaceDN w:val="0"/>
        <w:adjustRightInd w:val="0"/>
        <w:spacing w:line="256" w:lineRule="auto"/>
        <w:rPr>
          <w:sz w:val="28"/>
          <w:szCs w:val="28"/>
          <w:lang w:eastAsia="en-US"/>
        </w:rPr>
      </w:pPr>
      <w:r w:rsidRPr="00BF53D3">
        <w:rPr>
          <w:sz w:val="28"/>
          <w:szCs w:val="28"/>
          <w:lang w:eastAsia="en-US"/>
        </w:rPr>
        <w:t xml:space="preserve">сведений о доходах, об имуществе и обязательствах имущественного характера, </w:t>
      </w:r>
      <w:r w:rsidRPr="00BF53D3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BF53D3">
        <w:rPr>
          <w:sz w:val="28"/>
          <w:szCs w:val="28"/>
          <w:lang w:eastAsia="en-US"/>
        </w:rPr>
        <w:t xml:space="preserve">представленных лицами, замещающими </w:t>
      </w:r>
      <w:r w:rsidRPr="00BF53D3">
        <w:rPr>
          <w:sz w:val="28"/>
          <w:szCs w:val="28"/>
          <w:lang w:eastAsia="en-US"/>
        </w:rPr>
        <w:lastRenderedPageBreak/>
        <w:t>муниципальные должности, и муниципальными служащими</w:t>
      </w:r>
      <w:r>
        <w:rPr>
          <w:sz w:val="28"/>
          <w:szCs w:val="28"/>
          <w:lang w:eastAsia="en-US"/>
        </w:rPr>
        <w:t xml:space="preserve"> следующие изменения:</w:t>
      </w:r>
    </w:p>
    <w:p w:rsidR="00083B14" w:rsidRPr="00F22E6D" w:rsidRDefault="00F22E6D" w:rsidP="00F22E6D">
      <w:pPr>
        <w:autoSpaceDE w:val="0"/>
        <w:autoSpaceDN w:val="0"/>
        <w:adjustRightInd w:val="0"/>
        <w:spacing w:line="25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Пункт 3 Порядка после слов «долей, участия, паев в уставных (складочных) капиталах организаций)» дополнить словами «цифровых финансовых активов, цифровой валюты».</w:t>
      </w:r>
    </w:p>
    <w:p w:rsidR="00F22E6D" w:rsidRDefault="00F22E6D" w:rsidP="00F22E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3B14">
        <w:rPr>
          <w:sz w:val="28"/>
          <w:szCs w:val="28"/>
        </w:rPr>
        <w:t>. Контроль за исполнением настоящего решения возложить на заместителя главы Дорошкевич Е.И</w:t>
      </w:r>
      <w:r w:rsidR="00083B14">
        <w:rPr>
          <w:i/>
          <w:sz w:val="28"/>
          <w:szCs w:val="28"/>
        </w:rPr>
        <w:t>.</w:t>
      </w:r>
    </w:p>
    <w:p w:rsidR="00083B14" w:rsidRDefault="00F22E6D" w:rsidP="00F22E6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83B14">
        <w:rPr>
          <w:sz w:val="28"/>
          <w:szCs w:val="28"/>
        </w:rPr>
        <w:t xml:space="preserve"> Настоящее решение вступает в силу </w:t>
      </w:r>
      <w:r w:rsidR="00083B14" w:rsidRPr="007C4ACA">
        <w:rPr>
          <w:sz w:val="28"/>
          <w:szCs w:val="28"/>
        </w:rPr>
        <w:t>со дня, следующего за днем его</w:t>
      </w:r>
      <w:r w:rsidR="00083B14">
        <w:rPr>
          <w:sz w:val="28"/>
          <w:szCs w:val="28"/>
        </w:rPr>
        <w:t xml:space="preserve"> официального о</w:t>
      </w:r>
      <w:r>
        <w:rPr>
          <w:sz w:val="28"/>
          <w:szCs w:val="28"/>
        </w:rPr>
        <w:t>публикования в «Информационном</w:t>
      </w:r>
      <w:r w:rsidR="00083B14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е</w:t>
      </w:r>
      <w:r w:rsidR="00083B14">
        <w:rPr>
          <w:sz w:val="28"/>
          <w:szCs w:val="28"/>
        </w:rPr>
        <w:t xml:space="preserve">» Верхнеингашского сельсовета . </w:t>
      </w:r>
    </w:p>
    <w:p w:rsidR="00083B14" w:rsidRDefault="00083B14" w:rsidP="00083B14">
      <w:pPr>
        <w:ind w:firstLine="709"/>
        <w:jc w:val="both"/>
        <w:rPr>
          <w:sz w:val="28"/>
          <w:szCs w:val="28"/>
        </w:rPr>
      </w:pPr>
    </w:p>
    <w:p w:rsidR="00083B14" w:rsidRDefault="00083B14" w:rsidP="00083B1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68"/>
        <w:gridCol w:w="1051"/>
        <w:gridCol w:w="4351"/>
      </w:tblGrid>
      <w:tr w:rsidR="00083B14" w:rsidTr="00554049">
        <w:trPr>
          <w:trHeight w:val="960"/>
        </w:trPr>
        <w:tc>
          <w:tcPr>
            <w:tcW w:w="4361" w:type="dxa"/>
            <w:hideMark/>
          </w:tcPr>
          <w:p w:rsidR="00083B14" w:rsidRDefault="00083B14" w:rsidP="00554049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083B14" w:rsidRDefault="00083B14" w:rsidP="00554049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1134" w:type="dxa"/>
          </w:tcPr>
          <w:p w:rsidR="00083B14" w:rsidRDefault="00083B14" w:rsidP="00554049">
            <w:pPr>
              <w:spacing w:line="252" w:lineRule="auto"/>
              <w:jc w:val="both"/>
              <w:rPr>
                <w:rStyle w:val="21"/>
                <w:i w:val="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83B14" w:rsidRDefault="00083B14" w:rsidP="0055404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rStyle w:val="21"/>
                <w:i w:val="0"/>
                <w:sz w:val="28"/>
                <w:szCs w:val="28"/>
              </w:rPr>
              <w:t>Глава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Верхнеингашского сельсовета</w:t>
            </w:r>
          </w:p>
        </w:tc>
      </w:tr>
      <w:tr w:rsidR="00083B14" w:rsidTr="00554049">
        <w:trPr>
          <w:trHeight w:val="463"/>
        </w:trPr>
        <w:tc>
          <w:tcPr>
            <w:tcW w:w="4361" w:type="dxa"/>
          </w:tcPr>
          <w:p w:rsidR="00083B14" w:rsidRDefault="00083B14" w:rsidP="00554049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083B14" w:rsidRDefault="00083B14" w:rsidP="00554049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left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_______________ К.К.Рамазанов</w:t>
            </w:r>
          </w:p>
        </w:tc>
        <w:tc>
          <w:tcPr>
            <w:tcW w:w="1134" w:type="dxa"/>
          </w:tcPr>
          <w:p w:rsidR="00083B14" w:rsidRDefault="00083B14" w:rsidP="00554049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83B14" w:rsidRDefault="00083B14" w:rsidP="00554049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083B14" w:rsidRDefault="00083B14" w:rsidP="00554049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left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_______________ П.Г.Солдатенко</w:t>
            </w:r>
          </w:p>
        </w:tc>
      </w:tr>
    </w:tbl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083B14" w:rsidRDefault="00083B14" w:rsidP="007C4ACA">
      <w:pPr>
        <w:ind w:firstLine="709"/>
        <w:jc w:val="center"/>
      </w:pPr>
    </w:p>
    <w:p w:rsidR="004034A9" w:rsidRDefault="004034A9" w:rsidP="007B660D"/>
    <w:p w:rsidR="00F22E6D" w:rsidRDefault="00F22E6D" w:rsidP="007B660D"/>
    <w:p w:rsidR="007903F1" w:rsidRDefault="007903F1" w:rsidP="007B660D"/>
    <w:p w:rsidR="007B660D" w:rsidRDefault="007903F1" w:rsidP="007903F1">
      <w:pPr>
        <w:jc w:val="right"/>
      </w:pPr>
      <w:r>
        <w:lastRenderedPageBreak/>
        <w:t>Приложение к решению</w:t>
      </w:r>
    </w:p>
    <w:p w:rsidR="00F22E6D" w:rsidRDefault="007903F1" w:rsidP="00592E64">
      <w:pPr>
        <w:shd w:val="clear" w:color="auto" w:fill="FFFFFF"/>
        <w:spacing w:line="274" w:lineRule="exact"/>
        <w:ind w:left="6946"/>
      </w:pPr>
      <w:r>
        <w:t xml:space="preserve">от </w:t>
      </w:r>
      <w:r w:rsidR="00897842">
        <w:t>25.05.2018 №15-82</w:t>
      </w:r>
    </w:p>
    <w:p w:rsidR="00897842" w:rsidRDefault="00F22E6D" w:rsidP="00592E64">
      <w:pPr>
        <w:shd w:val="clear" w:color="auto" w:fill="FFFFFF"/>
        <w:spacing w:line="274" w:lineRule="exact"/>
        <w:ind w:left="6946"/>
      </w:pPr>
      <w:r>
        <w:t xml:space="preserve">( в ред. от </w:t>
      </w:r>
      <w:r w:rsidR="00C727AC">
        <w:t>28.10.2021 № 9-43)</w:t>
      </w:r>
      <w:r w:rsidR="00897842" w:rsidRPr="00897842">
        <w:rPr>
          <w:spacing w:val="-1"/>
        </w:rPr>
        <w:t xml:space="preserve"> </w:t>
      </w:r>
    </w:p>
    <w:p w:rsidR="007903F1" w:rsidRDefault="007903F1" w:rsidP="007903F1">
      <w:pPr>
        <w:jc w:val="right"/>
      </w:pPr>
    </w:p>
    <w:p w:rsidR="007903F1" w:rsidRDefault="007903F1" w:rsidP="007903F1">
      <w:pPr>
        <w:jc w:val="right"/>
      </w:pPr>
    </w:p>
    <w:p w:rsidR="007B660D" w:rsidRDefault="007B660D" w:rsidP="007B660D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Порядок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b/>
          <w:sz w:val="28"/>
          <w:szCs w:val="28"/>
        </w:rPr>
        <w:t xml:space="preserve">представленных </w:t>
      </w:r>
      <w:r>
        <w:rPr>
          <w:b/>
          <w:iCs/>
          <w:sz w:val="28"/>
          <w:szCs w:val="28"/>
        </w:rPr>
        <w:t xml:space="preserve">лицами, замещающими муниципальные должности, </w:t>
      </w:r>
    </w:p>
    <w:p w:rsidR="007B660D" w:rsidRDefault="007B660D" w:rsidP="007B660D">
      <w:pPr>
        <w:tabs>
          <w:tab w:val="left" w:pos="935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 xml:space="preserve">и муниципальными служащими </w:t>
      </w:r>
    </w:p>
    <w:p w:rsidR="007B660D" w:rsidRDefault="007B660D" w:rsidP="007B660D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Порядком размещения на официальной сайте и представления средствам массовой информации для опубликования сведений о до</w:t>
      </w:r>
      <w:r w:rsidR="004034A9">
        <w:rPr>
          <w:sz w:val="28"/>
          <w:szCs w:val="28"/>
        </w:rPr>
        <w:t xml:space="preserve">ходах, об имуществе </w:t>
      </w:r>
      <w:r>
        <w:rPr>
          <w:sz w:val="28"/>
          <w:szCs w:val="28"/>
        </w:rPr>
        <w:t xml:space="preserve">и обязательствах имущественного характера, </w:t>
      </w:r>
      <w:r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   за счет которых совершены сделки (совершена сделка), </w:t>
      </w:r>
      <w:r>
        <w:rPr>
          <w:sz w:val="28"/>
          <w:szCs w:val="28"/>
        </w:rPr>
        <w:t>представленных лицами, замещающими муниципальные должности, и муниципальными служащими</w:t>
      </w:r>
      <w:r>
        <w:rPr>
          <w:rFonts w:eastAsiaTheme="minorHAnsi"/>
          <w:sz w:val="28"/>
          <w:szCs w:val="28"/>
          <w:lang w:eastAsia="en-US"/>
        </w:rPr>
        <w:t xml:space="preserve"> (далее – настоящий Порядок),</w:t>
      </w:r>
      <w:r>
        <w:rPr>
          <w:sz w:val="28"/>
          <w:szCs w:val="28"/>
        </w:rPr>
        <w:t xml:space="preserve"> регулируется исполнение обязанностей представителя нанимателя (работодателя) по размещению на официальном сайте </w:t>
      </w:r>
      <w:r w:rsidR="00965AFF">
        <w:rPr>
          <w:sz w:val="28"/>
          <w:szCs w:val="28"/>
        </w:rPr>
        <w:t>Верхнеингашского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сайт) сведений о доходах</w:t>
      </w:r>
      <w:r>
        <w:rPr>
          <w:iCs/>
          <w:sz w:val="28"/>
          <w:szCs w:val="28"/>
        </w:rPr>
        <w:t xml:space="preserve">, об имуществе и обязательствах имущественного характера, </w:t>
      </w:r>
      <w:r>
        <w:rPr>
          <w:sz w:val="28"/>
          <w:szCs w:val="28"/>
        </w:rPr>
        <w:t>а также</w:t>
      </w:r>
      <w:r>
        <w:rPr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сведений об источниках получения средств, за счет которых совершены сделки (совершена сделка), </w:t>
      </w:r>
      <w:r>
        <w:rPr>
          <w:iCs/>
          <w:sz w:val="28"/>
          <w:szCs w:val="28"/>
        </w:rPr>
        <w:t xml:space="preserve">представленных лицами, замещающими муниципальные должности, и муниципальными служащими, </w:t>
      </w:r>
      <w:r>
        <w:rPr>
          <w:rFonts w:eastAsiaTheme="minorHAnsi"/>
          <w:sz w:val="28"/>
          <w:szCs w:val="28"/>
          <w:lang w:eastAsia="en-US"/>
        </w:rPr>
        <w:t>и представление этих сведений средствам массовой информации для опубликования</w:t>
      </w:r>
      <w:r>
        <w:rPr>
          <w:sz w:val="28"/>
          <w:szCs w:val="28"/>
        </w:rPr>
        <w:t>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 официальном сайте размещаются и средствам массовой информации для опубликования представляются следующие сведения о доходах, </w:t>
      </w:r>
      <w:r>
        <w:rPr>
          <w:sz w:val="28"/>
          <w:szCs w:val="28"/>
        </w:rPr>
        <w:br/>
        <w:t xml:space="preserve">об имуществе и обязательствах имущественного характера лиц, указанных </w:t>
      </w:r>
      <w:r>
        <w:rPr>
          <w:sz w:val="28"/>
          <w:szCs w:val="28"/>
        </w:rPr>
        <w:br/>
        <w:t xml:space="preserve">в пункте 1 настоящего Порядка, а также их супруг (супругов) </w:t>
      </w:r>
      <w:r>
        <w:rPr>
          <w:sz w:val="28"/>
          <w:szCs w:val="28"/>
        </w:rPr>
        <w:br/>
        <w:t xml:space="preserve">и несовершеннолетних детей: 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перечень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>
        <w:rPr>
          <w:sz w:val="28"/>
          <w:szCs w:val="28"/>
        </w:rPr>
        <w:br/>
        <w:t>и страны расположения каждого из них;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собственности;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декларированный годовой доход в рублях.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На официальном сайте также размещаются и средствам массовой информации для опубликования представляются сведения об источниках получения средств, за счет которых совершены сделки (совершена сделка), </w:t>
      </w:r>
      <w:r>
        <w:rPr>
          <w:sz w:val="28"/>
          <w:szCs w:val="28"/>
        </w:rPr>
        <w:br/>
        <w:t>по приобретению земельного участка, иного объекта недвижимого имущества, транспортного средства, ценных бумаг</w:t>
      </w:r>
      <w:r w:rsidRPr="00173FBA">
        <w:rPr>
          <w:b/>
          <w:sz w:val="28"/>
          <w:szCs w:val="28"/>
        </w:rPr>
        <w:t xml:space="preserve">, </w:t>
      </w:r>
      <w:r w:rsidRPr="00F22E6D">
        <w:rPr>
          <w:sz w:val="28"/>
          <w:szCs w:val="28"/>
        </w:rPr>
        <w:t xml:space="preserve">долей участия, паев в </w:t>
      </w:r>
      <w:r w:rsidRPr="00F22E6D">
        <w:rPr>
          <w:sz w:val="28"/>
          <w:szCs w:val="28"/>
        </w:rPr>
        <w:lastRenderedPageBreak/>
        <w:t>уставных (складочных) капиталах организаций,</w:t>
      </w:r>
      <w:r w:rsidR="00F22E6D" w:rsidRPr="00F22E6D">
        <w:rPr>
          <w:sz w:val="28"/>
          <w:szCs w:val="28"/>
        </w:rPr>
        <w:t xml:space="preserve"> цифровых финансовых активов, цифровой валюты</w:t>
      </w:r>
      <w:r w:rsidRPr="00173FBA">
        <w:rPr>
          <w:b/>
          <w:sz w:val="28"/>
          <w:szCs w:val="28"/>
        </w:rPr>
        <w:t xml:space="preserve"> </w:t>
      </w:r>
      <w:r w:rsidRPr="00083B14">
        <w:rPr>
          <w:sz w:val="28"/>
          <w:szCs w:val="28"/>
        </w:rPr>
        <w:t>если общая</w:t>
      </w:r>
      <w:r>
        <w:rPr>
          <w:sz w:val="28"/>
          <w:szCs w:val="28"/>
        </w:rPr>
        <w:t xml:space="preserve"> сумма таких сделок превышает общий доход лиц, указанных в пункте 1 настоящего Порядка, и их супруг (супругов) за три последних года, предшествующих отчетному периоду.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В размещаемых на официальном сайте и представляемых средствам массовой информации для опубликования сведениях о доходах, об имуществе </w:t>
      </w:r>
      <w:r>
        <w:rPr>
          <w:sz w:val="28"/>
          <w:szCs w:val="28"/>
        </w:rPr>
        <w:br/>
        <w:t xml:space="preserve">и обязательствах имущественного характера, об источниках получения средств, </w:t>
      </w:r>
      <w:r>
        <w:rPr>
          <w:sz w:val="28"/>
          <w:szCs w:val="28"/>
        </w:rPr>
        <w:br/>
        <w:t>за счет которых совершены сделки (совершена сделка), запрещается указывать: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иные сведения о доходах, об имуществе, принадлежащем на праве собственности лицам, указанным в пункте 1 настоящего Порядка, их супругам, несовершеннолетним детям, и об их обязательствах имущественного характера, кроме сведений, указанных в </w:t>
      </w:r>
      <w:hyperlink r:id="rId8" w:history="1">
        <w:r>
          <w:rPr>
            <w:rStyle w:val="a7"/>
            <w:sz w:val="28"/>
            <w:szCs w:val="28"/>
          </w:rPr>
          <w:t>пунктах 2</w:t>
        </w:r>
      </w:hyperlink>
      <w:r>
        <w:rPr>
          <w:sz w:val="28"/>
          <w:szCs w:val="28"/>
        </w:rPr>
        <w:t xml:space="preserve"> и 3 настоящего Порядка;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персональные данные супруг (супругов), детей и иных членов семьи лиц, указанных в </w:t>
      </w:r>
      <w:hyperlink r:id="rId9" w:history="1">
        <w:r>
          <w:rPr>
            <w:rStyle w:val="a7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Порядка;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лиц, указанных </w:t>
      </w:r>
      <w:r>
        <w:rPr>
          <w:sz w:val="28"/>
          <w:szCs w:val="28"/>
        </w:rPr>
        <w:br/>
        <w:t>в пункте 1 настоящего Порядка, их</w:t>
      </w:r>
      <w:r>
        <w:rPr>
          <w:rFonts w:eastAsiaTheme="minorHAnsi"/>
          <w:sz w:val="28"/>
          <w:szCs w:val="28"/>
          <w:lang w:eastAsia="en-US"/>
        </w:rPr>
        <w:t xml:space="preserve"> супруг (супругов), детей и иных членов семьи;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лицам, указанным</w:t>
      </w:r>
      <w:r>
        <w:rPr>
          <w:sz w:val="28"/>
          <w:szCs w:val="28"/>
        </w:rPr>
        <w:br/>
        <w:t xml:space="preserve">в пункте 1 настоящего Порядка, их супругам, несовершеннолетним детям, иным членам семьи на праве собственности или находящихся </w:t>
      </w:r>
      <w:r>
        <w:rPr>
          <w:sz w:val="28"/>
          <w:szCs w:val="28"/>
        </w:rPr>
        <w:br/>
        <w:t>в их пользовании;</w:t>
      </w:r>
    </w:p>
    <w:p w:rsidR="007B660D" w:rsidRDefault="007B660D" w:rsidP="007B660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сведения о детализированных суммах доходов и иных источников, за счет которых совершены сделки (совершена сделка);</w:t>
      </w:r>
    </w:p>
    <w:p w:rsidR="007B660D" w:rsidRDefault="007B660D" w:rsidP="007B660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информацию, отнесенную к государственной тайне или являющуюся конфиденциальной.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Сведения, указанные в пункте 1 настоящего Порядка, представленные муниципальными служащими, размещаются на официальном сайте </w:t>
      </w:r>
      <w:r w:rsidR="00965AFF" w:rsidRPr="00965AFF">
        <w:rPr>
          <w:sz w:val="28"/>
          <w:szCs w:val="28"/>
        </w:rPr>
        <w:t>заместителем главы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65AFF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14 рабочих дней со дня истечения срока, установленного для подачи муниципальными служащими сведений о доходах, расходах, </w:t>
      </w:r>
      <w:r w:rsidR="00965AFF">
        <w:rPr>
          <w:sz w:val="28"/>
          <w:szCs w:val="28"/>
        </w:rPr>
        <w:t xml:space="preserve">об имуществе  </w:t>
      </w:r>
      <w:r>
        <w:rPr>
          <w:sz w:val="28"/>
          <w:szCs w:val="28"/>
        </w:rPr>
        <w:t xml:space="preserve">и обязательствах имущественного характера. 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Сведения, указанные в пункте 1 настоящего Порядка, представленные лицами, замещающими муниципальные должности, размещаются                                  на официальном сайте </w:t>
      </w:r>
      <w:r w:rsidR="00965AFF" w:rsidRPr="00965AFF">
        <w:rPr>
          <w:sz w:val="28"/>
          <w:szCs w:val="28"/>
        </w:rPr>
        <w:t>заместителем главы сельсовета</w:t>
      </w:r>
      <w:r>
        <w:rPr>
          <w:sz w:val="28"/>
          <w:szCs w:val="28"/>
        </w:rPr>
        <w:t xml:space="preserve"> в течение 14 рабочих дней со дня получения</w:t>
      </w:r>
      <w:r w:rsidR="00965AFF">
        <w:rPr>
          <w:sz w:val="28"/>
          <w:szCs w:val="28"/>
        </w:rPr>
        <w:t xml:space="preserve"> Верхнеингашского сельского Совета депутатов</w:t>
      </w:r>
      <w:r>
        <w:rPr>
          <w:sz w:val="28"/>
          <w:szCs w:val="28"/>
        </w:rPr>
        <w:t xml:space="preserve">  от уполномоченного государственного органа Красноярского края по профила</w:t>
      </w:r>
      <w:r w:rsidR="00CD467D">
        <w:rPr>
          <w:sz w:val="28"/>
          <w:szCs w:val="28"/>
        </w:rPr>
        <w:t>ктике коррупционных</w:t>
      </w:r>
      <w:r>
        <w:rPr>
          <w:sz w:val="28"/>
          <w:szCs w:val="28"/>
        </w:rPr>
        <w:t xml:space="preserve"> и иных правонарушений сводной таблицы сведений о доходах,</w:t>
      </w:r>
      <w:r w:rsidR="00CD467D">
        <w:rPr>
          <w:sz w:val="28"/>
          <w:szCs w:val="28"/>
        </w:rPr>
        <w:t xml:space="preserve"> расходах,  </w:t>
      </w:r>
      <w:r>
        <w:rPr>
          <w:sz w:val="28"/>
          <w:szCs w:val="28"/>
        </w:rPr>
        <w:t>об имуществе и обязательствах имущественного характера.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Сведения, представленные лицами, замещающими муниципальные должности, и муниципальными служащими, размещаются в виде таблицы согласно приложению к настоящему Порядку.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В случае если гражданин назначен на должность муниципальной службы после даты, установленной </w:t>
      </w:r>
      <w:r>
        <w:rPr>
          <w:color w:val="000000"/>
          <w:sz w:val="28"/>
          <w:szCs w:val="28"/>
        </w:rPr>
        <w:t xml:space="preserve">в статье 2 Закона </w:t>
      </w:r>
      <w:r>
        <w:rPr>
          <w:iCs/>
          <w:sz w:val="28"/>
          <w:szCs w:val="28"/>
        </w:rPr>
        <w:t>Красноярского края от 07.07.2009      № 8-3542 «</w:t>
      </w:r>
      <w:r>
        <w:rPr>
          <w:bCs/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сведения размещаются </w:t>
      </w:r>
      <w:r>
        <w:rPr>
          <w:sz w:val="28"/>
          <w:szCs w:val="28"/>
        </w:rPr>
        <w:br/>
        <w:t xml:space="preserve">на официальном сайте в соответствии с абзацем первым пункта 5 настоящего Порядка. 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 </w:t>
      </w:r>
      <w:r>
        <w:rPr>
          <w:sz w:val="28"/>
          <w:szCs w:val="28"/>
        </w:rPr>
        <w:br/>
        <w:t xml:space="preserve"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характера. 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Уточненные сведения, указанные в пункте 1 настоящего Порядка, представленные лицами, замещающими муниципальные должности, размещаются на официальном сайте в соответствии с абзацем вторым пункта 5 настоящего Порядка. 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Уточненные сведения размещаются в таблице, указанной в абзаце третьем пункта 5 настоящего Порядка.</w:t>
      </w:r>
    </w:p>
    <w:p w:rsidR="007B660D" w:rsidRDefault="007B660D" w:rsidP="007B660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8. В случае поступления в орган местного самоуправления запроса </w:t>
      </w:r>
      <w:r>
        <w:rPr>
          <w:rFonts w:eastAsiaTheme="minorHAnsi"/>
          <w:bCs/>
          <w:sz w:val="28"/>
          <w:szCs w:val="28"/>
          <w:lang w:eastAsia="en-US"/>
        </w:rPr>
        <w:br/>
        <w:t>от 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указанными в пункте 1 настоящего Порядка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>
        <w:rPr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сведений об источниках получения средств, за счет которых совершены сделки (совершена сделка), </w:t>
      </w:r>
      <w:r w:rsidR="00CD467D" w:rsidRPr="00CD467D">
        <w:rPr>
          <w:sz w:val="28"/>
          <w:szCs w:val="28"/>
        </w:rPr>
        <w:t>заместитель главы сельсовета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7B660D" w:rsidRDefault="007B660D" w:rsidP="007B660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в течение 3 рабочих дней со дня поступления запроса сообщает о запросе лицу, в отношении которого поступил запрос;</w:t>
      </w:r>
    </w:p>
    <w:p w:rsidR="007B660D" w:rsidRDefault="007B660D" w:rsidP="007B660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в течение 7 рабочих дней со дня поступления запроса:</w:t>
      </w:r>
    </w:p>
    <w:p w:rsidR="007B660D" w:rsidRDefault="007B660D" w:rsidP="007B660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обеспечивает представление средству массовой информации сведений</w:t>
      </w:r>
      <w:r>
        <w:rPr>
          <w:rFonts w:eastAsiaTheme="minorHAnsi"/>
          <w:bCs/>
          <w:sz w:val="28"/>
          <w:szCs w:val="28"/>
          <w:lang w:eastAsia="en-US"/>
        </w:rPr>
        <w:br/>
        <w:t xml:space="preserve">о доходах, об имуществе и обязательствах имущественного характера, </w:t>
      </w:r>
      <w:r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сделка),</w:t>
      </w:r>
      <w:r>
        <w:rPr>
          <w:rFonts w:eastAsiaTheme="minorHAnsi"/>
          <w:bCs/>
          <w:sz w:val="28"/>
          <w:szCs w:val="28"/>
          <w:lang w:eastAsia="en-US"/>
        </w:rPr>
        <w:t xml:space="preserve"> в объеме и с учетом запретов, указанных в пункте 4 настоящего Порядка, - при наличии указанных</w:t>
      </w:r>
      <w:r w:rsidR="004034A9">
        <w:rPr>
          <w:rFonts w:eastAsiaTheme="minorHAnsi"/>
          <w:bCs/>
          <w:sz w:val="28"/>
          <w:szCs w:val="28"/>
          <w:lang w:eastAsia="en-US"/>
        </w:rPr>
        <w:t xml:space="preserve"> сведений и поступлении запроса </w:t>
      </w:r>
      <w:r>
        <w:rPr>
          <w:rFonts w:eastAsiaTheme="minorHAnsi"/>
          <w:bCs/>
          <w:sz w:val="28"/>
          <w:szCs w:val="28"/>
          <w:lang w:eastAsia="en-US"/>
        </w:rPr>
        <w:t xml:space="preserve">до их размещения </w:t>
      </w:r>
      <w:r>
        <w:rPr>
          <w:rFonts w:eastAsiaTheme="minorHAnsi"/>
          <w:bCs/>
          <w:sz w:val="28"/>
          <w:szCs w:val="28"/>
          <w:lang w:eastAsia="en-US"/>
        </w:rPr>
        <w:br/>
        <w:t>на  официальном сайте;</w:t>
      </w:r>
    </w:p>
    <w:p w:rsidR="007B660D" w:rsidRDefault="007B660D" w:rsidP="007B660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обеспечивает направление средству массовой информации прямой ссылки </w:t>
      </w:r>
      <w:r>
        <w:rPr>
          <w:rFonts w:eastAsiaTheme="minorHAnsi"/>
          <w:bCs/>
          <w:sz w:val="28"/>
          <w:szCs w:val="28"/>
          <w:lang w:eastAsia="en-US"/>
        </w:rPr>
        <w:br/>
        <w:t xml:space="preserve">на размещенные на официальном сайте сведения о доходах, об имуществе </w:t>
      </w:r>
      <w:r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bCs/>
          <w:sz w:val="28"/>
          <w:szCs w:val="28"/>
          <w:lang w:eastAsia="en-US"/>
        </w:rPr>
        <w:lastRenderedPageBreak/>
        <w:t>и обязательствах имущественного характера,</w:t>
      </w:r>
      <w:r>
        <w:rPr>
          <w:rFonts w:eastAsiaTheme="minorHAnsi"/>
          <w:sz w:val="28"/>
          <w:szCs w:val="28"/>
          <w:lang w:eastAsia="en-US"/>
        </w:rPr>
        <w:t xml:space="preserve"> об источниках получения средств,  за счет которых совершены сделки (совершена сделка),</w:t>
      </w:r>
      <w:r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 сведений и поступлении запроса после их размещения на официальном сайте;</w:t>
      </w:r>
    </w:p>
    <w:p w:rsidR="007B660D" w:rsidRDefault="007B660D" w:rsidP="007B660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обеспечивает направление средству массовой информации сообщения </w:t>
      </w:r>
      <w:r>
        <w:rPr>
          <w:rFonts w:eastAsiaTheme="minorHAnsi"/>
          <w:bCs/>
          <w:sz w:val="28"/>
          <w:szCs w:val="28"/>
          <w:lang w:eastAsia="en-US"/>
        </w:rPr>
        <w:br/>
        <w:t xml:space="preserve">о невозможности представления запрашиваемых сведений о доходах, </w:t>
      </w:r>
      <w:r>
        <w:rPr>
          <w:rFonts w:eastAsiaTheme="minorHAnsi"/>
          <w:bCs/>
          <w:sz w:val="28"/>
          <w:szCs w:val="28"/>
          <w:lang w:eastAsia="en-US"/>
        </w:rPr>
        <w:br/>
        <w:t xml:space="preserve">об имуществе и обязательствах имущественного характера, </w:t>
      </w:r>
      <w:r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rFonts w:eastAsiaTheme="minorHAnsi"/>
          <w:bCs/>
          <w:sz w:val="28"/>
          <w:szCs w:val="28"/>
          <w:lang w:eastAsia="en-US"/>
        </w:rPr>
        <w:t>- при их отсутствии.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размещенные на официальном сайте в предыдущие годы, сохраняются.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Лица, обеспечивающие размещение сведений, указанных в пункте                        1 настоящего Порядка,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B660D" w:rsidRDefault="007B660D" w:rsidP="007B66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B660D" w:rsidRDefault="007B660D" w:rsidP="007B660D">
      <w:pPr>
        <w:rPr>
          <w:sz w:val="28"/>
          <w:szCs w:val="28"/>
        </w:rPr>
      </w:pPr>
    </w:p>
    <w:p w:rsidR="007B660D" w:rsidRDefault="007B660D" w:rsidP="007B660D">
      <w:pPr>
        <w:rPr>
          <w:sz w:val="28"/>
          <w:szCs w:val="28"/>
        </w:rPr>
      </w:pPr>
    </w:p>
    <w:p w:rsidR="007B660D" w:rsidRDefault="007B660D" w:rsidP="007B660D">
      <w:pPr>
        <w:rPr>
          <w:sz w:val="28"/>
          <w:szCs w:val="28"/>
        </w:rPr>
      </w:pPr>
    </w:p>
    <w:p w:rsidR="007B660D" w:rsidRDefault="007B660D" w:rsidP="007B660D">
      <w:pPr>
        <w:sectPr w:rsidR="007B660D" w:rsidSect="007903F1">
          <w:pgSz w:w="11906" w:h="16838"/>
          <w:pgMar w:top="1134" w:right="851" w:bottom="1134" w:left="1701" w:header="709" w:footer="709" w:gutter="0"/>
          <w:cols w:space="720"/>
        </w:sectPr>
      </w:pPr>
    </w:p>
    <w:p w:rsidR="007B660D" w:rsidRDefault="007B660D" w:rsidP="007B660D">
      <w:pPr>
        <w:ind w:firstLine="7371"/>
      </w:pPr>
      <w:r>
        <w:lastRenderedPageBreak/>
        <w:t xml:space="preserve">Приложение </w:t>
      </w:r>
    </w:p>
    <w:p w:rsidR="007B660D" w:rsidRDefault="007B660D" w:rsidP="007B660D">
      <w:pPr>
        <w:ind w:left="7371"/>
        <w:rPr>
          <w:iCs/>
        </w:rPr>
      </w:pPr>
      <w:r>
        <w:t xml:space="preserve">к </w:t>
      </w:r>
      <w:r>
        <w:rPr>
          <w:iCs/>
        </w:rPr>
        <w:t xml:space="preserve">Порядку размещения на официальном сайте </w:t>
      </w:r>
      <w:r>
        <w:t xml:space="preserve">и </w:t>
      </w:r>
      <w:r>
        <w:rPr>
          <w:iCs/>
        </w:rPr>
        <w:t>представления средствам массовой информации для опубликования сведений о доходах, об имуществе и обязательствах имущественного характера,</w:t>
      </w:r>
      <w:r>
        <w:rPr>
          <w:b/>
        </w:rPr>
        <w:t xml:space="preserve"> </w:t>
      </w:r>
      <w:r>
        <w:rPr>
          <w:rFonts w:eastAsiaTheme="minorHAnsi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t xml:space="preserve">представленных </w:t>
      </w:r>
      <w:r>
        <w:rPr>
          <w:iCs/>
        </w:rPr>
        <w:t>лицами,  замещающими муниципальные должности, и муниципальными служащими</w:t>
      </w:r>
    </w:p>
    <w:p w:rsidR="007B660D" w:rsidRDefault="007B660D" w:rsidP="007B660D">
      <w:pPr>
        <w:tabs>
          <w:tab w:val="left" w:pos="9355"/>
        </w:tabs>
        <w:ind w:right="-1"/>
        <w:jc w:val="right"/>
      </w:pPr>
    </w:p>
    <w:p w:rsidR="007B660D" w:rsidRDefault="007B660D" w:rsidP="00CD467D">
      <w:pPr>
        <w:tabs>
          <w:tab w:val="left" w:pos="9355"/>
        </w:tabs>
        <w:jc w:val="center"/>
      </w:pPr>
      <w:r>
        <w:t xml:space="preserve">Сведения о доходах, об имуществе и обязательствах имущественного характера, </w:t>
      </w:r>
      <w:r>
        <w:rPr>
          <w:rFonts w:eastAsiaTheme="minorHAnsi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t>представленные лицами, замещающими муниципальные должности,</w:t>
      </w:r>
      <w:r>
        <w:rPr>
          <w:iCs/>
        </w:rPr>
        <w:t xml:space="preserve"> </w:t>
      </w:r>
      <w:r>
        <w:t xml:space="preserve">и муниципальными служащими за _________ </w:t>
      </w:r>
      <w:r>
        <w:rPr>
          <w:i/>
        </w:rPr>
        <w:t>(указывается год)</w:t>
      </w:r>
      <w:r>
        <w:t>, подлежащие размещен</w:t>
      </w:r>
      <w:r w:rsidR="00CD467D">
        <w:t>ию на официальном сайте  администрации Верхнеингашского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7B660D" w:rsidTr="007B660D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Годовой доход (руб.)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5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Транспортные средства, принадлежащие на праве собственности 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6"/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расходах</w:t>
            </w:r>
          </w:p>
        </w:tc>
      </w:tr>
      <w:tr w:rsidR="007B660D" w:rsidTr="007B660D">
        <w:trPr>
          <w:trHeight w:val="137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D" w:rsidRDefault="007B660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D" w:rsidRDefault="007B660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0D" w:rsidRDefault="007B660D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вид приобретенного имущества 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источник получения средств, за счет которых приобретено имущество </w:t>
            </w:r>
            <w:r>
              <w:rPr>
                <w:rStyle w:val="a5"/>
                <w:rFonts w:ascii="Times New Roman" w:hAnsi="Times New Roman" w:cs="Times New Roman"/>
                <w:sz w:val="20"/>
              </w:rPr>
              <w:footnoteReference w:id="8"/>
            </w:r>
          </w:p>
        </w:tc>
      </w:tr>
      <w:tr w:rsidR="007B660D" w:rsidTr="007B66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0D" w:rsidRDefault="007B66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A864F0" w:rsidRDefault="00A864F0"/>
    <w:sectPr w:rsidR="00A864F0" w:rsidSect="007903F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D8" w:rsidRDefault="005A1CD8" w:rsidP="007B660D">
      <w:r>
        <w:separator/>
      </w:r>
    </w:p>
  </w:endnote>
  <w:endnote w:type="continuationSeparator" w:id="0">
    <w:p w:rsidR="005A1CD8" w:rsidRDefault="005A1CD8" w:rsidP="007B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D8" w:rsidRDefault="005A1CD8" w:rsidP="007B660D">
      <w:r>
        <w:separator/>
      </w:r>
    </w:p>
  </w:footnote>
  <w:footnote w:type="continuationSeparator" w:id="0">
    <w:p w:rsidR="005A1CD8" w:rsidRDefault="005A1CD8" w:rsidP="007B660D">
      <w:r>
        <w:continuationSeparator/>
      </w:r>
    </w:p>
  </w:footnote>
  <w:footnote w:id="1">
    <w:p w:rsidR="007B660D" w:rsidRDefault="007B660D" w:rsidP="007B660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Указываются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2">
    <w:p w:rsidR="007B660D" w:rsidRDefault="007B660D" w:rsidP="007B660D">
      <w:pPr>
        <w:pStyle w:val="a3"/>
        <w:jc w:val="both"/>
        <w:rPr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</w:t>
      </w:r>
    </w:p>
  </w:footnote>
  <w:footnote w:id="3">
    <w:p w:rsidR="007B660D" w:rsidRDefault="007B660D" w:rsidP="007B660D">
      <w:pPr>
        <w:pStyle w:val="a3"/>
        <w:jc w:val="both"/>
        <w:rPr>
          <w:color w:val="000000" w:themeColor="text1"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>
          <w:rPr>
            <w:rStyle w:val="a7"/>
            <w:color w:val="000000" w:themeColor="text1"/>
            <w:sz w:val="18"/>
            <w:szCs w:val="18"/>
          </w:rPr>
          <w:t>строке 7 раздела 1</w:t>
        </w:r>
      </w:hyperlink>
      <w:r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7B660D" w:rsidRDefault="007B660D" w:rsidP="007B66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7B660D" w:rsidRDefault="007B660D" w:rsidP="007B66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B660D" w:rsidRDefault="007B660D" w:rsidP="007B66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B660D" w:rsidRDefault="007B660D" w:rsidP="007B66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B660D" w:rsidRDefault="007B660D" w:rsidP="007B660D">
      <w:pPr>
        <w:pStyle w:val="ConsPlusNormal"/>
        <w:jc w:val="both"/>
      </w:pPr>
      <w:r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>
          <w:rPr>
            <w:rStyle w:val="a7"/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DA7"/>
    <w:multiLevelType w:val="singleLevel"/>
    <w:tmpl w:val="9C4A4728"/>
    <w:lvl w:ilvl="0">
      <w:start w:val="1"/>
      <w:numFmt w:val="decimal"/>
      <w:lvlText w:val="4.4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">
    <w:nsid w:val="08C46C59"/>
    <w:multiLevelType w:val="singleLevel"/>
    <w:tmpl w:val="A0AC81B8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23CF01B4"/>
    <w:multiLevelType w:val="singleLevel"/>
    <w:tmpl w:val="27C28C3A"/>
    <w:lvl w:ilvl="0">
      <w:start w:val="4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4A53293D"/>
    <w:multiLevelType w:val="singleLevel"/>
    <w:tmpl w:val="A522B8AC"/>
    <w:lvl w:ilvl="0">
      <w:start w:val="1"/>
      <w:numFmt w:val="decimal"/>
      <w:lvlText w:val="%1)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4">
    <w:nsid w:val="59FE239C"/>
    <w:multiLevelType w:val="singleLevel"/>
    <w:tmpl w:val="C5749F2E"/>
    <w:lvl w:ilvl="0">
      <w:start w:val="6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62FE0551"/>
    <w:multiLevelType w:val="singleLevel"/>
    <w:tmpl w:val="51D4B1FE"/>
    <w:lvl w:ilvl="0">
      <w:start w:val="5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6E6904FF"/>
    <w:multiLevelType w:val="singleLevel"/>
    <w:tmpl w:val="BAE6AEF6"/>
    <w:lvl w:ilvl="0">
      <w:start w:val="5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76A5730A"/>
    <w:multiLevelType w:val="singleLevel"/>
    <w:tmpl w:val="473676EC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60D"/>
    <w:rsid w:val="00054BE5"/>
    <w:rsid w:val="00083B14"/>
    <w:rsid w:val="00173FBA"/>
    <w:rsid w:val="00183FB1"/>
    <w:rsid w:val="00213CCB"/>
    <w:rsid w:val="002D69C0"/>
    <w:rsid w:val="004034A9"/>
    <w:rsid w:val="00470AF6"/>
    <w:rsid w:val="004B6FBF"/>
    <w:rsid w:val="00522BA4"/>
    <w:rsid w:val="00592E64"/>
    <w:rsid w:val="005A1CD8"/>
    <w:rsid w:val="005B5289"/>
    <w:rsid w:val="006E236E"/>
    <w:rsid w:val="006E42A4"/>
    <w:rsid w:val="007903F1"/>
    <w:rsid w:val="007A7868"/>
    <w:rsid w:val="007B52A4"/>
    <w:rsid w:val="007B660D"/>
    <w:rsid w:val="007C4ACA"/>
    <w:rsid w:val="007E141E"/>
    <w:rsid w:val="00897842"/>
    <w:rsid w:val="00932FE7"/>
    <w:rsid w:val="00945FF2"/>
    <w:rsid w:val="00965AFF"/>
    <w:rsid w:val="00983702"/>
    <w:rsid w:val="00A864F0"/>
    <w:rsid w:val="00A97C8D"/>
    <w:rsid w:val="00AD1460"/>
    <w:rsid w:val="00B21777"/>
    <w:rsid w:val="00B5647C"/>
    <w:rsid w:val="00BA4F49"/>
    <w:rsid w:val="00BF53D3"/>
    <w:rsid w:val="00BF5413"/>
    <w:rsid w:val="00C1258B"/>
    <w:rsid w:val="00C153E0"/>
    <w:rsid w:val="00C727AC"/>
    <w:rsid w:val="00C90BC8"/>
    <w:rsid w:val="00CC091D"/>
    <w:rsid w:val="00CC2BE2"/>
    <w:rsid w:val="00CD467D"/>
    <w:rsid w:val="00DE43AA"/>
    <w:rsid w:val="00E2426B"/>
    <w:rsid w:val="00E36850"/>
    <w:rsid w:val="00E91ED2"/>
    <w:rsid w:val="00EC16A9"/>
    <w:rsid w:val="00F2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B660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B6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7B660D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60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ConsPlusNormal">
    <w:name w:val="ConsPlusNormal"/>
    <w:rsid w:val="007B6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semiHidden/>
    <w:unhideWhenUsed/>
    <w:rsid w:val="007B660D"/>
    <w:rPr>
      <w:vertAlign w:val="superscript"/>
    </w:rPr>
  </w:style>
  <w:style w:type="character" w:customStyle="1" w:styleId="21">
    <w:name w:val="Основной текст (2) + Не курсив"/>
    <w:basedOn w:val="2"/>
    <w:rsid w:val="007B660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6">
    <w:name w:val="Table Grid"/>
    <w:basedOn w:val="a1"/>
    <w:uiPriority w:val="39"/>
    <w:rsid w:val="007B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B6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BB71E6CE273541D5420764C4A31B3C2707B2777E8838A3BAF53BE323B4EFA38CF02D3FC8D885F831E5550nC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&#1042;&#1077;&#1088;&#1093;&#1085;&#1077;&#1080;&#1085;&#1075;&#1072;&#1096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2021-10-26T08:06:00Z</cp:lastPrinted>
  <dcterms:created xsi:type="dcterms:W3CDTF">2018-05-08T02:45:00Z</dcterms:created>
  <dcterms:modified xsi:type="dcterms:W3CDTF">2021-10-26T08:07:00Z</dcterms:modified>
</cp:coreProperties>
</file>