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8C" w:rsidRPr="002A7F64" w:rsidRDefault="002A7F64" w:rsidP="00B67B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ВЕРХНЕИНГАШСКИЙ</w:t>
      </w:r>
      <w:r w:rsidR="00B67B8C" w:rsidRPr="002A7F64">
        <w:rPr>
          <w:b/>
          <w:bCs/>
          <w:sz w:val="28"/>
          <w:szCs w:val="28"/>
        </w:rPr>
        <w:t xml:space="preserve"> СЕЛЬСКИЙ СОВЕТ ДЕПУТАТОВ</w:t>
      </w:r>
    </w:p>
    <w:p w:rsidR="00B67B8C" w:rsidRPr="002A7F64" w:rsidRDefault="00B67B8C" w:rsidP="00B67B8C">
      <w:pPr>
        <w:jc w:val="center"/>
        <w:rPr>
          <w:b/>
          <w:bCs/>
          <w:sz w:val="28"/>
          <w:szCs w:val="28"/>
        </w:rPr>
      </w:pPr>
      <w:r w:rsidRPr="002A7F64">
        <w:rPr>
          <w:b/>
          <w:bCs/>
          <w:sz w:val="28"/>
          <w:szCs w:val="28"/>
        </w:rPr>
        <w:t>НИЖНЕИНГАШСКОГО РАЙОНА</w:t>
      </w:r>
    </w:p>
    <w:p w:rsidR="00B67B8C" w:rsidRPr="002A7F64" w:rsidRDefault="00B67B8C" w:rsidP="00B67B8C">
      <w:pPr>
        <w:jc w:val="center"/>
        <w:rPr>
          <w:b/>
          <w:bCs/>
          <w:sz w:val="28"/>
          <w:szCs w:val="28"/>
        </w:rPr>
      </w:pPr>
      <w:r w:rsidRPr="002A7F64">
        <w:rPr>
          <w:b/>
          <w:bCs/>
          <w:sz w:val="28"/>
          <w:szCs w:val="28"/>
        </w:rPr>
        <w:t>КРАСНОЯРСКОГО КРАЯ</w:t>
      </w:r>
    </w:p>
    <w:p w:rsidR="00B67B8C" w:rsidRPr="002A7F64" w:rsidRDefault="00B67B8C" w:rsidP="00B67B8C">
      <w:pPr>
        <w:jc w:val="right"/>
        <w:rPr>
          <w:b/>
          <w:bCs/>
          <w:sz w:val="28"/>
          <w:szCs w:val="28"/>
        </w:rPr>
      </w:pPr>
    </w:p>
    <w:p w:rsidR="00B67B8C" w:rsidRPr="002A7F64" w:rsidRDefault="00B67B8C" w:rsidP="00B67B8C">
      <w:pPr>
        <w:jc w:val="center"/>
        <w:rPr>
          <w:b/>
          <w:bCs/>
          <w:sz w:val="28"/>
          <w:szCs w:val="28"/>
        </w:rPr>
      </w:pPr>
    </w:p>
    <w:p w:rsidR="00B67B8C" w:rsidRPr="002A7F64" w:rsidRDefault="00B67B8C" w:rsidP="00B67B8C">
      <w:pPr>
        <w:jc w:val="center"/>
        <w:rPr>
          <w:b/>
          <w:bCs/>
          <w:sz w:val="28"/>
          <w:szCs w:val="28"/>
        </w:rPr>
      </w:pPr>
      <w:r w:rsidRPr="002A7F64">
        <w:rPr>
          <w:b/>
          <w:bCs/>
          <w:sz w:val="28"/>
          <w:szCs w:val="28"/>
        </w:rPr>
        <w:t xml:space="preserve">    РЕШЕНИЕ</w:t>
      </w:r>
    </w:p>
    <w:p w:rsidR="00B67B8C" w:rsidRPr="002A7F64" w:rsidRDefault="00B67B8C" w:rsidP="00B67B8C">
      <w:pPr>
        <w:jc w:val="center"/>
        <w:rPr>
          <w:b/>
          <w:bCs/>
          <w:sz w:val="28"/>
          <w:szCs w:val="28"/>
        </w:rPr>
      </w:pPr>
    </w:p>
    <w:p w:rsidR="00B67B8C" w:rsidRPr="002A7F64" w:rsidRDefault="002A7F64" w:rsidP="00B67B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569DD">
        <w:rPr>
          <w:bCs/>
          <w:sz w:val="28"/>
          <w:szCs w:val="28"/>
        </w:rPr>
        <w:t>23.12</w:t>
      </w:r>
      <w:r w:rsidR="00B67B8C" w:rsidRPr="002A7F64">
        <w:rPr>
          <w:bCs/>
          <w:sz w:val="28"/>
          <w:szCs w:val="28"/>
        </w:rPr>
        <w:t>.2021</w:t>
      </w:r>
      <w:r w:rsidR="00B67B8C" w:rsidRPr="002A7F64">
        <w:rPr>
          <w:sz w:val="28"/>
          <w:szCs w:val="28"/>
        </w:rPr>
        <w:tab/>
      </w:r>
      <w:r w:rsidR="00B67B8C" w:rsidRPr="002A7F64">
        <w:rPr>
          <w:sz w:val="28"/>
          <w:szCs w:val="28"/>
        </w:rPr>
        <w:tab/>
        <w:t xml:space="preserve">               </w:t>
      </w:r>
      <w:r w:rsidR="00E569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с.Верхний Ингаш                 №  </w:t>
      </w:r>
      <w:r w:rsidR="00E569DD">
        <w:rPr>
          <w:sz w:val="28"/>
          <w:szCs w:val="28"/>
        </w:rPr>
        <w:t>10-57</w:t>
      </w:r>
      <w:r>
        <w:rPr>
          <w:sz w:val="28"/>
          <w:szCs w:val="28"/>
        </w:rPr>
        <w:t xml:space="preserve">       </w:t>
      </w:r>
      <w:r w:rsidR="00B67B8C" w:rsidRPr="002A7F6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</w:t>
      </w:r>
    </w:p>
    <w:p w:rsidR="00B67B8C" w:rsidRPr="002A7F64" w:rsidRDefault="00B67B8C" w:rsidP="00B67B8C">
      <w:pPr>
        <w:rPr>
          <w:bCs/>
          <w:sz w:val="28"/>
          <w:szCs w:val="28"/>
        </w:rPr>
      </w:pPr>
    </w:p>
    <w:p w:rsidR="00B67B8C" w:rsidRPr="002A7F64" w:rsidRDefault="00B67B8C" w:rsidP="00B67B8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B67B8C" w:rsidRPr="002A7F64" w:rsidRDefault="00B67B8C" w:rsidP="00B67B8C">
      <w:pPr>
        <w:jc w:val="both"/>
        <w:rPr>
          <w:sz w:val="28"/>
          <w:szCs w:val="28"/>
        </w:rPr>
      </w:pPr>
      <w:r w:rsidRPr="002A7F64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</w:t>
      </w:r>
      <w:r w:rsidR="002A7F64">
        <w:rPr>
          <w:b/>
          <w:bCs/>
          <w:color w:val="000000"/>
          <w:sz w:val="28"/>
          <w:szCs w:val="28"/>
        </w:rPr>
        <w:t>ойства на территории Верхнеингашского</w:t>
      </w:r>
      <w:r w:rsidRPr="002A7F64">
        <w:rPr>
          <w:b/>
          <w:bCs/>
          <w:color w:val="000000"/>
          <w:sz w:val="28"/>
          <w:szCs w:val="28"/>
        </w:rPr>
        <w:t xml:space="preserve"> сельсовета Нижнеингашского района Красноярского края</w:t>
      </w:r>
    </w:p>
    <w:p w:rsidR="00B67B8C" w:rsidRPr="002A7F64" w:rsidRDefault="00B67B8C" w:rsidP="00B67B8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B67B8C" w:rsidRPr="002A7F64" w:rsidRDefault="00B67B8C" w:rsidP="00B67B8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B67B8C" w:rsidRPr="002A7F64" w:rsidRDefault="00B67B8C" w:rsidP="00B67B8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A7F64">
        <w:rPr>
          <w:color w:val="000000"/>
          <w:sz w:val="28"/>
          <w:szCs w:val="28"/>
        </w:rPr>
        <w:t>В соответствии с пунктом 19 части 1 статьи 14</w:t>
      </w:r>
      <w:r w:rsidRPr="002A7F64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7F64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A7F64">
        <w:rPr>
          <w:sz w:val="28"/>
          <w:szCs w:val="28"/>
        </w:rPr>
        <w:t xml:space="preserve"> </w:t>
      </w:r>
      <w:r w:rsidR="002A7F64">
        <w:rPr>
          <w:bCs/>
          <w:color w:val="000000"/>
          <w:sz w:val="28"/>
          <w:szCs w:val="28"/>
        </w:rPr>
        <w:t>Верхнеингашского</w:t>
      </w:r>
      <w:r w:rsidRPr="002A7F64">
        <w:rPr>
          <w:bCs/>
          <w:color w:val="000000"/>
          <w:sz w:val="28"/>
          <w:szCs w:val="28"/>
        </w:rPr>
        <w:t xml:space="preserve"> сельсовета Нижнеингашского района Красноярского края, </w:t>
      </w:r>
    </w:p>
    <w:p w:rsidR="00B67B8C" w:rsidRPr="002A7F64" w:rsidRDefault="002A7F64" w:rsidP="00B67B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Верхнеингашский</w:t>
      </w:r>
      <w:r w:rsidR="00B67B8C" w:rsidRPr="002A7F64">
        <w:rPr>
          <w:bCs/>
          <w:color w:val="000000"/>
          <w:sz w:val="28"/>
          <w:szCs w:val="28"/>
        </w:rPr>
        <w:t xml:space="preserve"> сельский Совет депутатов РЕШИЛ:</w:t>
      </w:r>
    </w:p>
    <w:p w:rsidR="00B67B8C" w:rsidRPr="002A7F64" w:rsidRDefault="00B67B8C" w:rsidP="00B67B8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7B8C" w:rsidRPr="002A7F64" w:rsidRDefault="00B67B8C" w:rsidP="00B67B8C">
      <w:pPr>
        <w:shd w:val="clear" w:color="auto" w:fill="FFFFFF"/>
        <w:ind w:firstLine="709"/>
        <w:jc w:val="both"/>
        <w:rPr>
          <w:sz w:val="28"/>
          <w:szCs w:val="28"/>
        </w:rPr>
      </w:pPr>
      <w:r w:rsidRPr="002A7F64">
        <w:rPr>
          <w:color w:val="000000"/>
          <w:sz w:val="28"/>
          <w:szCs w:val="28"/>
        </w:rPr>
        <w:t>1. Утвердить Положение о муниципальном контроле в сфере благоустройства на территории</w:t>
      </w:r>
      <w:r w:rsidR="002A7F64">
        <w:rPr>
          <w:bCs/>
          <w:color w:val="000000"/>
          <w:sz w:val="28"/>
          <w:szCs w:val="28"/>
        </w:rPr>
        <w:t xml:space="preserve"> Верхнеингашского</w:t>
      </w:r>
      <w:r w:rsidRPr="002A7F64">
        <w:rPr>
          <w:bCs/>
          <w:color w:val="000000"/>
          <w:sz w:val="28"/>
          <w:szCs w:val="28"/>
        </w:rPr>
        <w:t xml:space="preserve"> сельсовета Нижнеингашского района Красноярского края согласно приложению</w:t>
      </w:r>
      <w:r w:rsidRPr="002A7F64">
        <w:rPr>
          <w:color w:val="000000"/>
          <w:sz w:val="28"/>
          <w:szCs w:val="28"/>
        </w:rPr>
        <w:t>.</w:t>
      </w:r>
    </w:p>
    <w:p w:rsidR="00B67B8C" w:rsidRPr="002A7F64" w:rsidRDefault="00B67B8C" w:rsidP="00B67B8C">
      <w:pPr>
        <w:ind w:firstLine="709"/>
        <w:jc w:val="both"/>
        <w:rPr>
          <w:color w:val="000000"/>
          <w:sz w:val="28"/>
          <w:szCs w:val="28"/>
        </w:rPr>
      </w:pPr>
      <w:r w:rsidRPr="002A7F64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2A7F64">
        <w:rPr>
          <w:bCs/>
          <w:color w:val="000000"/>
          <w:sz w:val="28"/>
          <w:szCs w:val="28"/>
        </w:rPr>
        <w:t>Верхнеингашского</w:t>
      </w:r>
      <w:r w:rsidRPr="002A7F64">
        <w:rPr>
          <w:bCs/>
          <w:color w:val="000000"/>
          <w:sz w:val="28"/>
          <w:szCs w:val="28"/>
        </w:rPr>
        <w:t xml:space="preserve"> сельсовета Нижнеингашского района Красноярского края.</w:t>
      </w:r>
    </w:p>
    <w:p w:rsidR="00B67B8C" w:rsidRPr="002A7F64" w:rsidRDefault="00B67B8C" w:rsidP="00B67B8C">
      <w:pPr>
        <w:ind w:firstLine="709"/>
        <w:jc w:val="both"/>
        <w:rPr>
          <w:sz w:val="28"/>
          <w:szCs w:val="28"/>
        </w:rPr>
      </w:pPr>
      <w:r w:rsidRPr="002A7F64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2A7F64">
        <w:rPr>
          <w:bCs/>
          <w:color w:val="000000"/>
          <w:sz w:val="28"/>
          <w:szCs w:val="28"/>
        </w:rPr>
        <w:t>Верхнеингашского</w:t>
      </w:r>
      <w:r w:rsidRPr="002A7F64">
        <w:rPr>
          <w:bCs/>
          <w:color w:val="000000"/>
          <w:sz w:val="28"/>
          <w:szCs w:val="28"/>
        </w:rPr>
        <w:t xml:space="preserve"> сельсовета Нижнеингашского района Красноярского края</w:t>
      </w:r>
      <w:r w:rsidRPr="002A7F64">
        <w:rPr>
          <w:i/>
          <w:iCs/>
          <w:color w:val="000000"/>
          <w:sz w:val="28"/>
          <w:szCs w:val="28"/>
        </w:rPr>
        <w:t xml:space="preserve"> </w:t>
      </w:r>
      <w:r w:rsidRPr="002A7F64">
        <w:rPr>
          <w:color w:val="000000"/>
          <w:sz w:val="28"/>
          <w:szCs w:val="28"/>
        </w:rPr>
        <w:t xml:space="preserve">вступают в силу с 1 марта 2022 года. </w:t>
      </w:r>
    </w:p>
    <w:p w:rsidR="00B67B8C" w:rsidRPr="002A7F64" w:rsidRDefault="00B67B8C" w:rsidP="00B67B8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7B8C" w:rsidRPr="002A7F64" w:rsidRDefault="00B67B8C" w:rsidP="00B67B8C">
      <w:pPr>
        <w:spacing w:line="240" w:lineRule="exact"/>
        <w:ind w:left="5398"/>
        <w:jc w:val="both"/>
        <w:rPr>
          <w:b/>
          <w:color w:val="000000"/>
          <w:sz w:val="28"/>
          <w:szCs w:val="28"/>
        </w:rPr>
      </w:pPr>
    </w:p>
    <w:p w:rsidR="00B67B8C" w:rsidRPr="002A7F64" w:rsidRDefault="002A7F64" w:rsidP="00B67B8C">
      <w:pPr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Председатель Верхнеингашского</w:t>
      </w:r>
      <w:r w:rsidR="00B67B8C" w:rsidRPr="002A7F64">
        <w:rPr>
          <w:rFonts w:eastAsia="Calibri"/>
          <w:iCs/>
          <w:sz w:val="28"/>
          <w:szCs w:val="28"/>
        </w:rPr>
        <w:t xml:space="preserve"> </w:t>
      </w:r>
    </w:p>
    <w:p w:rsidR="00B67B8C" w:rsidRPr="002A7F64" w:rsidRDefault="00B67B8C" w:rsidP="00B67B8C">
      <w:pPr>
        <w:jc w:val="both"/>
        <w:rPr>
          <w:rFonts w:eastAsia="Calibri"/>
          <w:sz w:val="28"/>
          <w:szCs w:val="28"/>
        </w:rPr>
      </w:pPr>
      <w:r w:rsidRPr="002A7F64">
        <w:rPr>
          <w:rFonts w:eastAsia="Calibri"/>
          <w:iCs/>
          <w:sz w:val="28"/>
          <w:szCs w:val="28"/>
        </w:rPr>
        <w:t xml:space="preserve">сельского Совета депутатов                                          </w:t>
      </w:r>
      <w:r w:rsidR="002A7F64">
        <w:rPr>
          <w:rFonts w:eastAsia="Calibri"/>
          <w:iCs/>
          <w:sz w:val="28"/>
          <w:szCs w:val="28"/>
        </w:rPr>
        <w:t xml:space="preserve">         К.К.Рамазанов</w:t>
      </w:r>
      <w:r w:rsidRPr="002A7F64">
        <w:rPr>
          <w:rFonts w:eastAsia="Calibri"/>
          <w:sz w:val="28"/>
          <w:szCs w:val="28"/>
        </w:rPr>
        <w:t> </w:t>
      </w:r>
    </w:p>
    <w:p w:rsidR="00B67B8C" w:rsidRPr="002A7F64" w:rsidRDefault="00B67B8C" w:rsidP="00B67B8C">
      <w:pPr>
        <w:jc w:val="both"/>
        <w:rPr>
          <w:rFonts w:eastAsia="Calibri"/>
          <w:sz w:val="28"/>
          <w:szCs w:val="28"/>
        </w:rPr>
      </w:pPr>
      <w:r w:rsidRPr="002A7F64">
        <w:rPr>
          <w:rFonts w:eastAsia="Calibri"/>
          <w:sz w:val="28"/>
          <w:szCs w:val="28"/>
        </w:rPr>
        <w:t> </w:t>
      </w:r>
    </w:p>
    <w:p w:rsidR="00B67B8C" w:rsidRPr="002A7F64" w:rsidRDefault="002A7F64" w:rsidP="00B67B8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 Верхнеингашского</w:t>
      </w:r>
      <w:r w:rsidR="00B67B8C" w:rsidRPr="002A7F64">
        <w:rPr>
          <w:rFonts w:eastAsia="Calibri"/>
          <w:sz w:val="28"/>
          <w:szCs w:val="28"/>
        </w:rPr>
        <w:t xml:space="preserve"> сельсовета                                     </w:t>
      </w:r>
      <w:r>
        <w:rPr>
          <w:rFonts w:eastAsia="Calibri"/>
          <w:sz w:val="28"/>
          <w:szCs w:val="28"/>
        </w:rPr>
        <w:t xml:space="preserve">П.Г.Солдатенко         </w:t>
      </w:r>
    </w:p>
    <w:p w:rsidR="00B67B8C" w:rsidRPr="00E569DD" w:rsidRDefault="00B67B8C" w:rsidP="00B67B8C">
      <w:pPr>
        <w:spacing w:line="240" w:lineRule="exact"/>
        <w:jc w:val="right"/>
        <w:rPr>
          <w:color w:val="000000"/>
        </w:rPr>
      </w:pPr>
      <w:r w:rsidRPr="002A7F64">
        <w:rPr>
          <w:b/>
          <w:color w:val="000000"/>
          <w:sz w:val="28"/>
          <w:szCs w:val="28"/>
        </w:rPr>
        <w:t xml:space="preserve"> </w:t>
      </w:r>
      <w:r w:rsidRPr="002A7F64">
        <w:rPr>
          <w:b/>
          <w:color w:val="000000"/>
          <w:sz w:val="28"/>
          <w:szCs w:val="28"/>
        </w:rPr>
        <w:br w:type="page"/>
      </w:r>
      <w:r w:rsidR="002A7F64" w:rsidRPr="00E569DD">
        <w:rPr>
          <w:color w:val="000000"/>
        </w:rPr>
        <w:lastRenderedPageBreak/>
        <w:t>Приложение к решению о</w:t>
      </w:r>
      <w:r w:rsidR="00E569DD" w:rsidRPr="00E569DD">
        <w:rPr>
          <w:color w:val="000000"/>
        </w:rPr>
        <w:t xml:space="preserve"> 23.12</w:t>
      </w:r>
      <w:r w:rsidR="002A7F64" w:rsidRPr="00E569DD">
        <w:rPr>
          <w:color w:val="000000"/>
        </w:rPr>
        <w:t xml:space="preserve"> .2021 № </w:t>
      </w:r>
      <w:r w:rsidR="00E569DD">
        <w:rPr>
          <w:color w:val="000000"/>
        </w:rPr>
        <w:t>10-57</w:t>
      </w:r>
    </w:p>
    <w:p w:rsidR="00B67B8C" w:rsidRPr="002A7F64" w:rsidRDefault="00B67B8C" w:rsidP="00B67B8C">
      <w:pPr>
        <w:ind w:firstLine="567"/>
        <w:jc w:val="right"/>
        <w:rPr>
          <w:color w:val="000000"/>
          <w:sz w:val="28"/>
          <w:szCs w:val="28"/>
        </w:rPr>
      </w:pPr>
    </w:p>
    <w:p w:rsidR="00B67B8C" w:rsidRPr="002A7F64" w:rsidRDefault="00B67B8C" w:rsidP="00B67B8C">
      <w:pPr>
        <w:ind w:firstLine="567"/>
        <w:jc w:val="right"/>
        <w:rPr>
          <w:color w:val="000000"/>
          <w:sz w:val="28"/>
          <w:szCs w:val="28"/>
        </w:rPr>
      </w:pPr>
    </w:p>
    <w:p w:rsidR="00B67B8C" w:rsidRPr="002A7F64" w:rsidRDefault="00B67B8C" w:rsidP="00B67B8C">
      <w:pPr>
        <w:pStyle w:val="a6"/>
        <w:jc w:val="center"/>
        <w:rPr>
          <w:b/>
          <w:i/>
          <w:iCs/>
          <w:szCs w:val="28"/>
        </w:rPr>
      </w:pPr>
      <w:r w:rsidRPr="002A7F64">
        <w:rPr>
          <w:b/>
          <w:szCs w:val="28"/>
        </w:rPr>
        <w:t xml:space="preserve">Положение о муниципальном контроле в сфере благоустройства на территории </w:t>
      </w:r>
      <w:r w:rsidR="002A7F64">
        <w:rPr>
          <w:b/>
          <w:bCs/>
          <w:color w:val="000000"/>
          <w:szCs w:val="28"/>
        </w:rPr>
        <w:t>Верхнеингашского</w:t>
      </w:r>
      <w:r w:rsidRPr="002A7F64">
        <w:rPr>
          <w:b/>
          <w:bCs/>
          <w:color w:val="000000"/>
          <w:szCs w:val="28"/>
        </w:rPr>
        <w:t xml:space="preserve"> сельсовета Нижнеингашского района Красноярского края</w:t>
      </w:r>
    </w:p>
    <w:p w:rsidR="00B67B8C" w:rsidRPr="002A7F64" w:rsidRDefault="00B67B8C" w:rsidP="00B67B8C">
      <w:pPr>
        <w:pStyle w:val="a6"/>
        <w:rPr>
          <w:szCs w:val="28"/>
        </w:rPr>
      </w:pPr>
    </w:p>
    <w:p w:rsidR="00B67B8C" w:rsidRPr="002A7F64" w:rsidRDefault="00B67B8C" w:rsidP="00B67B8C">
      <w:pPr>
        <w:pStyle w:val="a6"/>
        <w:jc w:val="center"/>
        <w:rPr>
          <w:szCs w:val="28"/>
        </w:rPr>
      </w:pPr>
      <w:r w:rsidRPr="002A7F64">
        <w:rPr>
          <w:szCs w:val="28"/>
        </w:rPr>
        <w:t>1. Общие положения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 1.1. Настоящее Положение устанавливает порядок осуществления муниципального контроля в сфере благоустройства на территории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szCs w:val="28"/>
        </w:rPr>
        <w:t xml:space="preserve"> (далее – контроль в сфере благоустройства).</w:t>
      </w:r>
    </w:p>
    <w:p w:rsidR="00B67B8C" w:rsidRPr="002A7F64" w:rsidRDefault="00B67B8C" w:rsidP="00B67B8C">
      <w:pPr>
        <w:pStyle w:val="a6"/>
        <w:rPr>
          <w:szCs w:val="28"/>
          <w:shd w:val="clear" w:color="auto" w:fill="FFFFFF"/>
        </w:rPr>
      </w:pPr>
      <w:r w:rsidRPr="002A7F64">
        <w:rPr>
          <w:szCs w:val="28"/>
        </w:rPr>
        <w:t xml:space="preserve">       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A7F64">
        <w:rPr>
          <w:szCs w:val="28"/>
          <w:shd w:val="clear" w:color="auto" w:fill="FFFFFF"/>
        </w:rPr>
        <w:t xml:space="preserve">Правил благоустройства территории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>(далее – Правила благоустройства)</w:t>
      </w:r>
      <w:r w:rsidRPr="002A7F64">
        <w:rPr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  <w:shd w:val="clear" w:color="auto" w:fill="FFFFFF"/>
        </w:rPr>
        <w:t xml:space="preserve">       </w:t>
      </w:r>
      <w:r w:rsidRPr="002A7F64">
        <w:rPr>
          <w:szCs w:val="28"/>
        </w:rPr>
        <w:t xml:space="preserve">1.3. Контроль в сфере благоустройства осуществляется администрацией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>(далее – администрация).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 1.4. Должностными лицами администрации, уполномоченными осуществлять контроль в сфере благоустройства, являются глава сельсовета, заместитель главы сельсовета (далее также – должностные лица, уполномоченные осуществлять контроль)</w:t>
      </w:r>
      <w:r w:rsidRPr="002A7F64">
        <w:rPr>
          <w:i/>
          <w:iCs/>
          <w:szCs w:val="28"/>
        </w:rPr>
        <w:t>.</w:t>
      </w:r>
      <w:r w:rsidRPr="002A7F64">
        <w:rPr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 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A7F64">
        <w:rPr>
          <w:rStyle w:val="a3"/>
          <w:color w:val="000000"/>
          <w:szCs w:val="28"/>
        </w:rPr>
        <w:t>закона</w:t>
      </w:r>
      <w:r w:rsidRPr="002A7F64">
        <w:rPr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A7F64">
        <w:rPr>
          <w:rStyle w:val="a3"/>
          <w:color w:val="000000"/>
          <w:szCs w:val="28"/>
        </w:rPr>
        <w:t>закона</w:t>
      </w:r>
      <w:r w:rsidRPr="002A7F64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67B8C" w:rsidRPr="002A7F64" w:rsidRDefault="00B67B8C" w:rsidP="00B67B8C">
      <w:pPr>
        <w:pStyle w:val="a6"/>
        <w:rPr>
          <w:szCs w:val="28"/>
        </w:rPr>
      </w:pPr>
      <w:bookmarkStart w:id="0" w:name="Par61"/>
      <w:bookmarkEnd w:id="0"/>
      <w:r w:rsidRPr="002A7F64">
        <w:rPr>
          <w:szCs w:val="28"/>
        </w:rPr>
        <w:t xml:space="preserve">       1.6. Администрация осуществляет контроль за соблюдением Правил благоустройства, включающих: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lastRenderedPageBreak/>
        <w:t>1) обязательные требования по содержанию прилегающих территорий;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67B8C" w:rsidRPr="002A7F64" w:rsidRDefault="00B67B8C" w:rsidP="00B67B8C">
      <w:pPr>
        <w:pStyle w:val="a6"/>
        <w:rPr>
          <w:szCs w:val="28"/>
          <w:shd w:val="clear" w:color="auto" w:fill="FFFFFF"/>
        </w:rPr>
      </w:pPr>
      <w:r w:rsidRPr="002A7F64">
        <w:rPr>
          <w:szCs w:val="28"/>
        </w:rPr>
        <w:t xml:space="preserve">- по </w:t>
      </w:r>
      <w:r w:rsidRPr="002A7F64">
        <w:rPr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67B8C" w:rsidRPr="002A7F64" w:rsidRDefault="00B67B8C" w:rsidP="00B67B8C">
      <w:pPr>
        <w:pStyle w:val="a6"/>
        <w:rPr>
          <w:szCs w:val="28"/>
          <w:shd w:val="clear" w:color="auto" w:fill="FFFFFF"/>
        </w:rPr>
      </w:pPr>
      <w:r w:rsidRPr="002A7F64">
        <w:rPr>
          <w:szCs w:val="28"/>
        </w:rPr>
        <w:t xml:space="preserve">- по </w:t>
      </w:r>
      <w:r w:rsidRPr="002A7F64">
        <w:rPr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администрации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>и Правилами благоустройства;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67B8C" w:rsidRPr="002A7F64" w:rsidRDefault="00B67B8C" w:rsidP="00B67B8C">
      <w:pPr>
        <w:pStyle w:val="a6"/>
        <w:rPr>
          <w:szCs w:val="28"/>
          <w:shd w:val="clear" w:color="auto" w:fill="FFFFFF"/>
        </w:rPr>
      </w:pPr>
      <w:r w:rsidRPr="002A7F64">
        <w:rPr>
          <w:szCs w:val="28"/>
          <w:shd w:val="clear" w:color="auto" w:fill="FFFFFF"/>
        </w:rPr>
        <w:t xml:space="preserve">- о недопустимости </w:t>
      </w:r>
      <w:r w:rsidRPr="002A7F64">
        <w:rPr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3) обязательные требования по уборке территории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4) обязательные требования по уборке территории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 </w:t>
      </w:r>
      <w:r w:rsidRPr="002A7F64">
        <w:rPr>
          <w:szCs w:val="28"/>
        </w:rPr>
        <w:t xml:space="preserve">в летний период, включая обязательные требования по </w:t>
      </w:r>
      <w:r w:rsidRPr="002A7F64">
        <w:rPr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A7F64">
        <w:rPr>
          <w:szCs w:val="28"/>
        </w:rPr>
        <w:t>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5) дополнительные обязательные требования </w:t>
      </w:r>
      <w:r w:rsidRPr="002A7F64">
        <w:rPr>
          <w:szCs w:val="28"/>
          <w:shd w:val="clear" w:color="auto" w:fill="FFFFFF"/>
        </w:rPr>
        <w:t>пожарной безопасности</w:t>
      </w:r>
      <w:r w:rsidRPr="002A7F64">
        <w:rPr>
          <w:szCs w:val="28"/>
        </w:rPr>
        <w:t xml:space="preserve"> в </w:t>
      </w:r>
      <w:r w:rsidRPr="002A7F64">
        <w:rPr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7) обязательные требования по посадке, охране и содержанию зеленых насаждений;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  <w:lang w:eastAsia="en-US"/>
        </w:rPr>
        <w:t xml:space="preserve">8) </w:t>
      </w:r>
      <w:r w:rsidRPr="002A7F64">
        <w:rPr>
          <w:szCs w:val="28"/>
        </w:rPr>
        <w:t>обязательные требования по</w:t>
      </w:r>
      <w:r w:rsidRPr="002A7F64">
        <w:rPr>
          <w:szCs w:val="28"/>
          <w:lang w:eastAsia="en-US"/>
        </w:rPr>
        <w:t xml:space="preserve"> </w:t>
      </w:r>
      <w:r w:rsidRPr="002A7F64">
        <w:rPr>
          <w:szCs w:val="28"/>
        </w:rPr>
        <w:t>складированию твердых коммунальных отходов;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lastRenderedPageBreak/>
        <w:t>9) обязательные требования по</w:t>
      </w:r>
      <w:r w:rsidRPr="002A7F64">
        <w:rPr>
          <w:szCs w:val="28"/>
          <w:lang w:eastAsia="en-US"/>
        </w:rPr>
        <w:t xml:space="preserve"> </w:t>
      </w:r>
      <w:r w:rsidRPr="002A7F64">
        <w:rPr>
          <w:szCs w:val="28"/>
        </w:rPr>
        <w:t>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3) дворовые территории;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4) детские и спортивные площадки;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5) площадки для выгула животных;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6) парковки (парковочные места);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7) парки, скверы, иные зеленые зоны;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8) технические и санитарно-защитные зоны;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1.8. При осуществлении контроля в сфере благоустройства </w:t>
      </w:r>
      <w:r w:rsidRPr="002A7F64">
        <w:rPr>
          <w:szCs w:val="28"/>
          <w:shd w:val="clear" w:color="auto" w:fill="FFFFFF"/>
        </w:rPr>
        <w:t>система оценки и управления рисками не применяется</w:t>
      </w:r>
      <w:r w:rsidRPr="002A7F64">
        <w:rPr>
          <w:szCs w:val="28"/>
        </w:rPr>
        <w:t>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2. Профилактика рисков причинения вреда (ущерба) охраняемым законом ценностям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2.1. 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r w:rsidRPr="002A7F64">
        <w:rPr>
          <w:szCs w:val="28"/>
        </w:rPr>
        <w:lastRenderedPageBreak/>
        <w:t>доведения обязательных требований до контролируемых лиц, способов их соблюдения.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szCs w:val="28"/>
        </w:rPr>
        <w:t xml:space="preserve"> для принятия решения о проведении контрольных мероприятий.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1) информирование;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2)  консультирование.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A7F64">
        <w:rPr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A7F64">
        <w:rPr>
          <w:szCs w:val="28"/>
        </w:rPr>
        <w:t>официального сайта администрации</w:t>
      </w:r>
      <w:r w:rsidRPr="002A7F64">
        <w:rPr>
          <w:szCs w:val="28"/>
          <w:shd w:val="clear" w:color="auto" w:fill="FFFFFF"/>
        </w:rPr>
        <w:t>)</w:t>
      </w:r>
      <w:r w:rsidRPr="002A7F64">
        <w:rPr>
          <w:szCs w:val="28"/>
        </w:rPr>
        <w:t>, в средствах массовой информации,</w:t>
      </w:r>
      <w:r w:rsidRPr="002A7F64">
        <w:rPr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2A7F64">
          <w:rPr>
            <w:rStyle w:val="a3"/>
            <w:color w:val="000000"/>
            <w:szCs w:val="28"/>
          </w:rPr>
          <w:t>частью 3 статьи 46</w:t>
        </w:r>
      </w:hyperlink>
      <w:r w:rsidRPr="002A7F64">
        <w:rPr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Администрация также вправе информировать население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 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2.8. Предостережение о недопустимости нарушения обязательных требований и предложение</w:t>
      </w:r>
      <w:r w:rsidRPr="002A7F64">
        <w:rPr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A7F64">
        <w:rPr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A7F64">
        <w:rPr>
          <w:szCs w:val="28"/>
          <w:shd w:val="clear" w:color="auto" w:fill="FFFFFF"/>
        </w:rPr>
        <w:t>или признаках нарушений обязательных требований </w:t>
      </w:r>
      <w:r w:rsidRPr="002A7F64">
        <w:rPr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A7F64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szCs w:val="28"/>
        </w:rPr>
        <w:t xml:space="preserve"> не позднее 30 дней со дня получения указанных сведений.     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Предостережение о недопустимости нарушения обязательных требований оформляется в соответствии с формой, утвержденной </w:t>
      </w:r>
      <w:r w:rsidRPr="002A7F64">
        <w:rPr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A7F64">
        <w:rPr>
          <w:szCs w:val="28"/>
        </w:rPr>
        <w:t xml:space="preserve"> </w:t>
      </w:r>
      <w:r w:rsidRPr="002A7F64">
        <w:rPr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A7F64">
        <w:rPr>
          <w:szCs w:val="28"/>
        </w:rPr>
        <w:t xml:space="preserve">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</w:t>
      </w:r>
      <w:r w:rsidRPr="002A7F64">
        <w:rPr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Личный прием граждан проводится главой (заместителем главы)</w:t>
      </w:r>
      <w:r w:rsidR="002F02BE">
        <w:rPr>
          <w:bCs/>
          <w:color w:val="000000"/>
          <w:szCs w:val="28"/>
        </w:rPr>
        <w:t xml:space="preserve"> 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 </w:t>
      </w:r>
      <w:r w:rsidRPr="002A7F64">
        <w:rPr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Консультирование осуществляется в устной или письменной форме по следующим вопросам: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1) организация и осуществление контроля в сфере благоустройства;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2) порядок осуществления контрольных мероприятий, установленных настоящим Положением;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Консультирование контролируемых лиц в устной форме может осуществляться также на собраниях и конференциях граждан.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3) ответ на поставленные вопросы требует дополнительного запроса сведений.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Должностными лицами, уполномоченными осуществлять контроль, ведется журнал учета консультирований.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lastRenderedPageBreak/>
        <w:t xml:space="preserve">   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F02BE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szCs w:val="28"/>
        </w:rPr>
        <w:t xml:space="preserve">  или должностным лицом, уполномоченным осуществлять контроль.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 Осуществление контрольных мероприятий и контрольных действий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A7F64">
        <w:rPr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</w:t>
      </w:r>
      <w:r w:rsidRPr="002A7F64">
        <w:rPr>
          <w:szCs w:val="28"/>
          <w:shd w:val="clear" w:color="auto" w:fill="FFFFFF"/>
        </w:rPr>
        <w:lastRenderedPageBreak/>
        <w:t>средств фиксации правонарушений, имеющих функции фото- и киносъемки, видеозаписи</w:t>
      </w:r>
      <w:r w:rsidRPr="002A7F64">
        <w:rPr>
          <w:szCs w:val="28"/>
        </w:rPr>
        <w:t>);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67B8C" w:rsidRPr="002A7F64" w:rsidRDefault="00B67B8C" w:rsidP="00B67B8C">
      <w:pPr>
        <w:pStyle w:val="a6"/>
        <w:rPr>
          <w:i/>
          <w:iCs/>
          <w:szCs w:val="28"/>
        </w:rPr>
      </w:pPr>
      <w:r w:rsidRPr="002A7F64">
        <w:rPr>
          <w:szCs w:val="28"/>
        </w:rPr>
        <w:lastRenderedPageBreak/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F02BE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i/>
          <w:iCs/>
          <w:szCs w:val="28"/>
        </w:rPr>
        <w:t xml:space="preserve">, </w:t>
      </w:r>
      <w:r w:rsidRPr="002A7F64">
        <w:rPr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A7F64">
        <w:rPr>
          <w:szCs w:val="28"/>
        </w:rPr>
        <w:t xml:space="preserve"> Федеральным </w:t>
      </w:r>
      <w:hyperlink r:id="rId8" w:history="1">
        <w:r w:rsidRPr="002A7F64">
          <w:rPr>
            <w:rStyle w:val="a3"/>
            <w:color w:val="000000"/>
            <w:szCs w:val="28"/>
          </w:rPr>
          <w:t>законом</w:t>
        </w:r>
      </w:hyperlink>
      <w:r w:rsidRPr="002A7F64">
        <w:rPr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2A7F64">
          <w:rPr>
            <w:rStyle w:val="a3"/>
            <w:color w:val="000000"/>
            <w:szCs w:val="28"/>
          </w:rPr>
          <w:t>законом</w:t>
        </w:r>
      </w:hyperlink>
      <w:r w:rsidRPr="002A7F64">
        <w:rPr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A7F64">
        <w:rPr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2A7F64">
        <w:rPr>
          <w:szCs w:val="28"/>
        </w:rPr>
        <w:t xml:space="preserve"> </w:t>
      </w:r>
      <w:r w:rsidRPr="002A7F64">
        <w:rPr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2A7F64">
        <w:rPr>
          <w:szCs w:val="28"/>
        </w:rPr>
        <w:t xml:space="preserve"> </w:t>
      </w:r>
      <w:hyperlink r:id="rId10" w:history="1">
        <w:r w:rsidRPr="002A7F64">
          <w:rPr>
            <w:rStyle w:val="a3"/>
            <w:color w:val="000000"/>
            <w:szCs w:val="28"/>
          </w:rPr>
          <w:t>Правилами</w:t>
        </w:r>
      </w:hyperlink>
      <w:r w:rsidRPr="002A7F64">
        <w:rPr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3.10. </w:t>
      </w:r>
      <w:r w:rsidRPr="002A7F64">
        <w:rPr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2A7F64">
        <w:rPr>
          <w:szCs w:val="28"/>
          <w:shd w:val="clear" w:color="auto" w:fill="FFFFFF"/>
        </w:rPr>
        <w:lastRenderedPageBreak/>
        <w:t>администрацию (но не более чем на 20 дней), относится соблюдение одновременно следующих условий:</w:t>
      </w:r>
    </w:p>
    <w:p w:rsidR="00B67B8C" w:rsidRPr="002A7F64" w:rsidRDefault="00B67B8C" w:rsidP="00B67B8C">
      <w:pPr>
        <w:pStyle w:val="a6"/>
        <w:rPr>
          <w:szCs w:val="28"/>
          <w:shd w:val="clear" w:color="auto" w:fill="FFFFFF"/>
        </w:rPr>
      </w:pPr>
      <w:r w:rsidRPr="002A7F64">
        <w:rPr>
          <w:szCs w:val="28"/>
        </w:rPr>
        <w:t xml:space="preserve">1) </w:t>
      </w:r>
      <w:r w:rsidRPr="002A7F64">
        <w:rPr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A7F64">
        <w:rPr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2A7F64">
        <w:rPr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  <w:shd w:val="clear" w:color="auto" w:fill="FFFFFF"/>
        </w:rPr>
        <w:t xml:space="preserve">2) отсутствие признаков </w:t>
      </w:r>
      <w:r w:rsidRPr="002A7F64">
        <w:rPr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3) имеются уважительные причины для отсутствия контролируемого лица (болезнь</w:t>
      </w:r>
      <w:r w:rsidRPr="002A7F64">
        <w:rPr>
          <w:szCs w:val="28"/>
          <w:shd w:val="clear" w:color="auto" w:fill="FFFFFF"/>
        </w:rPr>
        <w:t xml:space="preserve"> контролируемого лица</w:t>
      </w:r>
      <w:r w:rsidRPr="002A7F64">
        <w:rPr>
          <w:szCs w:val="28"/>
        </w:rPr>
        <w:t>, его командировка и т.п.) при проведении</w:t>
      </w:r>
      <w:r w:rsidRPr="002A7F64">
        <w:rPr>
          <w:szCs w:val="28"/>
          <w:shd w:val="clear" w:color="auto" w:fill="FFFFFF"/>
        </w:rPr>
        <w:t xml:space="preserve"> контрольного мероприятия</w:t>
      </w:r>
      <w:r w:rsidRPr="002A7F64">
        <w:rPr>
          <w:szCs w:val="28"/>
        </w:rPr>
        <w:t>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3.11. Срок проведения выездной проверки не может превышать 10 рабочих дней.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2A7F64">
          <w:rPr>
            <w:rStyle w:val="a3"/>
            <w:color w:val="000000"/>
            <w:szCs w:val="28"/>
          </w:rPr>
          <w:t>частью 2 статьи 90</w:t>
        </w:r>
      </w:hyperlink>
      <w:r w:rsidRPr="002A7F64">
        <w:rPr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lastRenderedPageBreak/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    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Оформление акта производится на месте проведения контрольного мероприятия в день окончания проведения такого мероприятия,</w:t>
      </w:r>
      <w:r w:rsidRPr="002A7F64">
        <w:rPr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A7F64">
        <w:rPr>
          <w:szCs w:val="28"/>
        </w:rPr>
        <w:t>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A7F64">
        <w:rPr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A7F64">
        <w:rPr>
          <w:szCs w:val="28"/>
        </w:rPr>
        <w:t>Единый портал</w:t>
      </w:r>
      <w:r w:rsidRPr="002A7F64">
        <w:rPr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A7F64">
        <w:rPr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</w:t>
      </w:r>
      <w:r w:rsidRPr="002A7F64">
        <w:rPr>
          <w:szCs w:val="28"/>
          <w:shd w:val="clear" w:color="auto" w:fill="FFFFFF"/>
        </w:rPr>
        <w:lastRenderedPageBreak/>
        <w:t>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A7F64">
        <w:rPr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67B8C" w:rsidRPr="002A7F64" w:rsidRDefault="001711B0" w:rsidP="00B67B8C">
      <w:pPr>
        <w:pStyle w:val="a6"/>
        <w:rPr>
          <w:szCs w:val="28"/>
        </w:rPr>
      </w:pPr>
      <w:r>
        <w:rPr>
          <w:szCs w:val="28"/>
        </w:rPr>
        <w:t>3.17</w:t>
      </w:r>
      <w:r w:rsidR="00B67B8C" w:rsidRPr="002A7F64">
        <w:rPr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67B8C" w:rsidRPr="002A7F64" w:rsidRDefault="001711B0" w:rsidP="00B67B8C">
      <w:pPr>
        <w:pStyle w:val="a6"/>
        <w:rPr>
          <w:szCs w:val="28"/>
        </w:rPr>
      </w:pPr>
      <w:r>
        <w:rPr>
          <w:szCs w:val="28"/>
        </w:rPr>
        <w:t>3.18</w:t>
      </w:r>
      <w:r w:rsidR="00B67B8C" w:rsidRPr="002A7F64">
        <w:rPr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67B8C" w:rsidRPr="002A7F64" w:rsidRDefault="00B67B8C" w:rsidP="00B67B8C">
      <w:pPr>
        <w:pStyle w:val="a6"/>
        <w:rPr>
          <w:szCs w:val="28"/>
        </w:rPr>
      </w:pPr>
      <w:bookmarkStart w:id="1" w:name="Par318"/>
      <w:bookmarkEnd w:id="1"/>
      <w:r w:rsidRPr="002A7F64">
        <w:rPr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lastRenderedPageBreak/>
        <w:t xml:space="preserve">4) </w:t>
      </w:r>
      <w:r w:rsidRPr="002A7F64">
        <w:rPr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A7F64">
        <w:rPr>
          <w:szCs w:val="28"/>
        </w:rPr>
        <w:t>;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67B8C" w:rsidRPr="002A7F64" w:rsidRDefault="001711B0" w:rsidP="00B67B8C">
      <w:pPr>
        <w:pStyle w:val="a6"/>
        <w:rPr>
          <w:szCs w:val="28"/>
        </w:rPr>
      </w:pPr>
      <w:r>
        <w:rPr>
          <w:szCs w:val="28"/>
        </w:rPr>
        <w:t>3.19</w:t>
      </w:r>
      <w:r w:rsidR="00B67B8C" w:rsidRPr="002A7F64">
        <w:rPr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власти, органами местного самоуправления, правоохранительными органами, организациями и гражданами.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 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благоустройства.</w:t>
      </w:r>
    </w:p>
    <w:p w:rsidR="00B67B8C" w:rsidRPr="002A7F64" w:rsidRDefault="00B67B8C" w:rsidP="00B67B8C">
      <w:pPr>
        <w:pStyle w:val="a4"/>
        <w:jc w:val="both"/>
        <w:rPr>
          <w:sz w:val="28"/>
          <w:szCs w:val="28"/>
        </w:rPr>
      </w:pPr>
      <w:r w:rsidRPr="002A7F64">
        <w:rPr>
          <w:sz w:val="28"/>
          <w:szCs w:val="28"/>
        </w:rPr>
        <w:t>4.1. Решения администрации, действия (бездействие) должностных лиц, уполномоченных осу</w:t>
      </w:r>
      <w:r w:rsidR="002F02BE">
        <w:rPr>
          <w:sz w:val="28"/>
          <w:szCs w:val="28"/>
        </w:rPr>
        <w:t xml:space="preserve">ществлять муниципальный </w:t>
      </w:r>
      <w:r w:rsidRPr="002A7F64">
        <w:rPr>
          <w:sz w:val="28"/>
          <w:szCs w:val="28"/>
        </w:rPr>
        <w:t xml:space="preserve"> контроль, могут быть обжалованы в судебном порядке.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</w:t>
      </w:r>
      <w:r w:rsidR="002F02BE">
        <w:rPr>
          <w:szCs w:val="28"/>
        </w:rPr>
        <w:t xml:space="preserve">ществлять муниципальный </w:t>
      </w:r>
      <w:r w:rsidRPr="002A7F64">
        <w:rPr>
          <w:szCs w:val="28"/>
        </w:rPr>
        <w:t xml:space="preserve"> контроль, не применяется.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A7F64">
        <w:rPr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2A7F64">
        <w:rPr>
          <w:szCs w:val="28"/>
        </w:rPr>
        <w:t>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F02BE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 xml:space="preserve">с предварительным </w:t>
      </w:r>
      <w:r w:rsidRPr="002A7F64">
        <w:rPr>
          <w:szCs w:val="28"/>
        </w:rPr>
        <w:lastRenderedPageBreak/>
        <w:t xml:space="preserve">информированием главы </w:t>
      </w:r>
      <w:r w:rsidR="002F02BE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>о наличии в</w:t>
      </w:r>
      <w:r w:rsidRPr="002A7F64">
        <w:rPr>
          <w:i/>
          <w:iCs/>
          <w:szCs w:val="28"/>
        </w:rPr>
        <w:t xml:space="preserve"> </w:t>
      </w:r>
      <w:r w:rsidRPr="002A7F64">
        <w:rPr>
          <w:szCs w:val="28"/>
        </w:rPr>
        <w:t xml:space="preserve">жалобе (документах) сведений, составляющих государственную или иную охраняемую законом тайну.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F02BE">
        <w:rPr>
          <w:bCs/>
          <w:color w:val="000000"/>
          <w:szCs w:val="28"/>
        </w:rPr>
        <w:t>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   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BC3F52">
        <w:rPr>
          <w:bCs/>
          <w:color w:val="000000"/>
          <w:szCs w:val="28"/>
        </w:rPr>
        <w:t xml:space="preserve"> Верхнеингашского</w:t>
      </w:r>
      <w:r w:rsidRPr="002A7F64">
        <w:rPr>
          <w:bCs/>
          <w:color w:val="000000"/>
          <w:szCs w:val="28"/>
        </w:rPr>
        <w:t xml:space="preserve"> сельсовета Нижнеингашского района Красноярского края</w:t>
      </w:r>
      <w:r w:rsidRPr="002A7F64">
        <w:rPr>
          <w:szCs w:val="28"/>
        </w:rPr>
        <w:t xml:space="preserve"> не более чем на 20 рабочих дней.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>5. Ключевые показатели контроля в сфере благоустройства и их целевые значения</w:t>
      </w:r>
    </w:p>
    <w:p w:rsidR="00B67B8C" w:rsidRPr="002A7F64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67B8C" w:rsidRDefault="00B67B8C" w:rsidP="00B67B8C">
      <w:pPr>
        <w:pStyle w:val="a6"/>
        <w:rPr>
          <w:szCs w:val="28"/>
        </w:rPr>
      </w:pPr>
      <w:r w:rsidRPr="002A7F64">
        <w:rPr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BC3F52">
        <w:rPr>
          <w:szCs w:val="28"/>
        </w:rPr>
        <w:t>утверждаются Верхнеингашским</w:t>
      </w:r>
      <w:r w:rsidRPr="002A7F64">
        <w:rPr>
          <w:szCs w:val="28"/>
        </w:rPr>
        <w:t xml:space="preserve"> сельским Советом депутатов Нижнеингашского района.</w:t>
      </w:r>
    </w:p>
    <w:p w:rsidR="001711B0" w:rsidRDefault="001711B0" w:rsidP="00B67B8C">
      <w:pPr>
        <w:pStyle w:val="a6"/>
        <w:rPr>
          <w:szCs w:val="28"/>
        </w:rPr>
      </w:pPr>
    </w:p>
    <w:p w:rsidR="001711B0" w:rsidRDefault="001711B0" w:rsidP="00B67B8C">
      <w:pPr>
        <w:pStyle w:val="a6"/>
        <w:rPr>
          <w:szCs w:val="28"/>
        </w:rPr>
      </w:pPr>
    </w:p>
    <w:p w:rsidR="001711B0" w:rsidRDefault="001711B0" w:rsidP="00B67B8C">
      <w:pPr>
        <w:pStyle w:val="a6"/>
        <w:rPr>
          <w:szCs w:val="28"/>
        </w:rPr>
      </w:pPr>
    </w:p>
    <w:p w:rsidR="001711B0" w:rsidRDefault="001711B0" w:rsidP="00B67B8C">
      <w:pPr>
        <w:pStyle w:val="a6"/>
        <w:rPr>
          <w:szCs w:val="28"/>
        </w:rPr>
      </w:pPr>
    </w:p>
    <w:p w:rsidR="001711B0" w:rsidRDefault="001711B0" w:rsidP="00B67B8C">
      <w:pPr>
        <w:pStyle w:val="a6"/>
        <w:rPr>
          <w:szCs w:val="28"/>
        </w:rPr>
      </w:pPr>
    </w:p>
    <w:p w:rsidR="001711B0" w:rsidRDefault="001711B0" w:rsidP="00B67B8C">
      <w:pPr>
        <w:pStyle w:val="a6"/>
        <w:rPr>
          <w:szCs w:val="28"/>
        </w:rPr>
      </w:pPr>
    </w:p>
    <w:p w:rsidR="00EE70BA" w:rsidRPr="002A7F64" w:rsidRDefault="00EE70BA">
      <w:pPr>
        <w:rPr>
          <w:sz w:val="28"/>
          <w:szCs w:val="28"/>
        </w:rPr>
      </w:pPr>
    </w:p>
    <w:sectPr w:rsidR="00EE70BA" w:rsidRPr="002A7F64" w:rsidSect="002A7F64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9E" w:rsidRDefault="008C2C9E" w:rsidP="00B67B8C">
      <w:r>
        <w:separator/>
      </w:r>
    </w:p>
  </w:endnote>
  <w:endnote w:type="continuationSeparator" w:id="0">
    <w:p w:rsidR="008C2C9E" w:rsidRDefault="008C2C9E" w:rsidP="00B6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9E" w:rsidRDefault="008C2C9E" w:rsidP="00B67B8C">
      <w:r>
        <w:separator/>
      </w:r>
    </w:p>
  </w:footnote>
  <w:footnote w:type="continuationSeparator" w:id="0">
    <w:p w:rsidR="008C2C9E" w:rsidRDefault="008C2C9E" w:rsidP="00B67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B8C"/>
    <w:rsid w:val="001711B0"/>
    <w:rsid w:val="002A7F64"/>
    <w:rsid w:val="002F02BE"/>
    <w:rsid w:val="003E4A97"/>
    <w:rsid w:val="004F7B97"/>
    <w:rsid w:val="0059602B"/>
    <w:rsid w:val="005E0E83"/>
    <w:rsid w:val="006B4A67"/>
    <w:rsid w:val="007E657A"/>
    <w:rsid w:val="008C2C9E"/>
    <w:rsid w:val="00925598"/>
    <w:rsid w:val="00A72A65"/>
    <w:rsid w:val="00B67B8C"/>
    <w:rsid w:val="00BC3F52"/>
    <w:rsid w:val="00BF78CC"/>
    <w:rsid w:val="00E16D81"/>
    <w:rsid w:val="00E569DD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7B8C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B67B8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7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67B8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styleId="a7">
    <w:name w:val="footnote reference"/>
    <w:uiPriority w:val="99"/>
    <w:semiHidden/>
    <w:unhideWhenUsed/>
    <w:rsid w:val="00B67B8C"/>
    <w:rPr>
      <w:vertAlign w:val="superscript"/>
    </w:rPr>
  </w:style>
  <w:style w:type="character" w:customStyle="1" w:styleId="1">
    <w:name w:val="Текст сноски Знак1"/>
    <w:link w:val="a4"/>
    <w:semiHidden/>
    <w:locked/>
    <w:rsid w:val="00B67B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5903-CE88-46F9-BCBF-FB28CB1B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2021-12-07T07:10:00Z</cp:lastPrinted>
  <dcterms:created xsi:type="dcterms:W3CDTF">2021-12-07T01:40:00Z</dcterms:created>
  <dcterms:modified xsi:type="dcterms:W3CDTF">2021-12-16T04:02:00Z</dcterms:modified>
</cp:coreProperties>
</file>