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AC61" w14:textId="4FD392B2" w:rsidR="00AF50E3" w:rsidRPr="00173A7A" w:rsidRDefault="00173A7A" w:rsidP="00AF50E3">
      <w:pPr>
        <w:jc w:val="center"/>
        <w:rPr>
          <w:b/>
        </w:rPr>
      </w:pPr>
      <w:r w:rsidRPr="00173A7A">
        <w:rPr>
          <w:b/>
        </w:rPr>
        <w:t>Житель Красноярского края предстанет перед судом за незаконный оборот наркотических средств</w:t>
      </w:r>
    </w:p>
    <w:p w14:paraId="3D145D38" w14:textId="77777777" w:rsidR="00AF50E3" w:rsidRPr="00AF50E3" w:rsidRDefault="00AF50E3" w:rsidP="00AF50E3">
      <w:pPr>
        <w:ind w:firstLine="709"/>
        <w:jc w:val="center"/>
        <w:rPr>
          <w:b/>
        </w:rPr>
      </w:pPr>
    </w:p>
    <w:p w14:paraId="19C828AA" w14:textId="77777777" w:rsidR="00173A7A" w:rsidRDefault="00173A7A" w:rsidP="00173A7A">
      <w:pPr>
        <w:ind w:firstLine="709"/>
        <w:contextualSpacing/>
        <w:jc w:val="both"/>
      </w:pPr>
      <w:r>
        <w:t xml:space="preserve">В Иланской транспортной прокуратуре утверждено обвинительное заключение по уголовному делу в отношении жителя </w:t>
      </w:r>
      <w:proofErr w:type="spellStart"/>
      <w:r>
        <w:t>Нижнеингашского</w:t>
      </w:r>
      <w:proofErr w:type="spellEnd"/>
      <w:r>
        <w:t xml:space="preserve"> района Красноярского края, который обвиняется в совершении преступлений, предусмотренных </w:t>
      </w:r>
      <w:r w:rsidRPr="006D3C11">
        <w:rPr>
          <w:szCs w:val="28"/>
        </w:rPr>
        <w:t xml:space="preserve">ч. 1 ст. 228.1 УК РФ; ч. 3 ст. 30, п. «б» ч. 2 ст. 228.1 УК РФ; </w:t>
      </w:r>
      <w:r>
        <w:rPr>
          <w:szCs w:val="28"/>
        </w:rPr>
        <w:br/>
      </w:r>
      <w:r w:rsidRPr="006D3C11">
        <w:rPr>
          <w:szCs w:val="28"/>
        </w:rPr>
        <w:t>ч. 1 ст. 228</w:t>
      </w:r>
      <w:r>
        <w:t xml:space="preserve"> УК РФ (незаконный сбыт наркотических средств, покушение на незаконный сбыт наркотических средств, с использованием информационно-телекоммуникационной сети «Интернет», незаконные приобретение, хранение без цели сбыта наркотических средств, совершенные в значительном размере). </w:t>
      </w:r>
    </w:p>
    <w:p w14:paraId="2ECCBC6E" w14:textId="77777777" w:rsidR="00173A7A" w:rsidRDefault="00173A7A" w:rsidP="00173A7A">
      <w:pPr>
        <w:ind w:firstLine="709"/>
        <w:contextualSpacing/>
        <w:jc w:val="both"/>
      </w:pPr>
      <w:r>
        <w:t>По версии следствия обвиняемый в июле 2024 года незаконно изготовил наркотическое средство – гашиш (</w:t>
      </w:r>
      <w:proofErr w:type="spellStart"/>
      <w:r>
        <w:t>анаша</w:t>
      </w:r>
      <w:proofErr w:type="spellEnd"/>
      <w:r>
        <w:t xml:space="preserve">, смола каннабиса) массой не менее 0.179 грамма. Впоследствии обвиняемый, находясь </w:t>
      </w:r>
      <w:r w:rsidRPr="00BA4213">
        <w:rPr>
          <w:szCs w:val="28"/>
        </w:rPr>
        <w:t xml:space="preserve">на железнодорожном переходе </w:t>
      </w:r>
      <w:r>
        <w:rPr>
          <w:szCs w:val="28"/>
        </w:rPr>
        <w:t>в черте г. Канска,</w:t>
      </w:r>
      <w:r>
        <w:t xml:space="preserve"> сбыл указанное наркотическое средство другому гражданину.</w:t>
      </w:r>
    </w:p>
    <w:p w14:paraId="7F658F8D" w14:textId="77777777" w:rsidR="00173A7A" w:rsidRDefault="00173A7A" w:rsidP="00173A7A">
      <w:pPr>
        <w:ind w:firstLine="709"/>
        <w:contextualSpacing/>
        <w:jc w:val="both"/>
      </w:pPr>
      <w:r>
        <w:t>Позднее в октябре 2024 года обвиняемый</w:t>
      </w:r>
      <w:r w:rsidRPr="00E10F43">
        <w:t xml:space="preserve"> </w:t>
      </w:r>
      <w:r>
        <w:t>посредством программы мгновенного обмена сообщениями «</w:t>
      </w:r>
      <w:proofErr w:type="spellStart"/>
      <w:r>
        <w:t>Телеграм</w:t>
      </w:r>
      <w:proofErr w:type="spellEnd"/>
      <w:r>
        <w:t xml:space="preserve">» незаконно приобрел у неустановленного лица наркотическое средство, являющееся производным </w:t>
      </w:r>
      <w:r>
        <w:br/>
        <w:t>N-</w:t>
      </w:r>
      <w:proofErr w:type="spellStart"/>
      <w:r>
        <w:t>метилэфедрона</w:t>
      </w:r>
      <w:proofErr w:type="spellEnd"/>
      <w:r>
        <w:t xml:space="preserve"> массой 0,227 граммов, которое планировал сбыть иному лицу. </w:t>
      </w:r>
    </w:p>
    <w:p w14:paraId="764116A2" w14:textId="77777777" w:rsidR="00173A7A" w:rsidRDefault="00173A7A" w:rsidP="00173A7A">
      <w:pPr>
        <w:ind w:firstLine="709"/>
        <w:contextualSpacing/>
        <w:jc w:val="both"/>
      </w:pPr>
      <w:r>
        <w:t>Вместе с тем мужчина довести преступный умысел до конца не смог, поскольку был задержан сотрудниками транспортной полиции.</w:t>
      </w:r>
    </w:p>
    <w:p w14:paraId="3A0E3791" w14:textId="77777777" w:rsidR="00173A7A" w:rsidRDefault="00173A7A" w:rsidP="00173A7A">
      <w:pPr>
        <w:ind w:firstLine="709"/>
        <w:contextualSpacing/>
        <w:jc w:val="both"/>
      </w:pPr>
      <w:r>
        <w:rPr>
          <w:color w:val="000000"/>
          <w:szCs w:val="28"/>
        </w:rPr>
        <w:t>Наркотические средства из незаконного оборота изъяты, в том числе при обыске по месту его жительства.</w:t>
      </w:r>
    </w:p>
    <w:p w14:paraId="021A93FB" w14:textId="4E76931C" w:rsidR="006C6B37" w:rsidRDefault="00173A7A" w:rsidP="00173A7A">
      <w:pPr>
        <w:ind w:firstLine="709"/>
        <w:jc w:val="both"/>
      </w:pPr>
      <w:r>
        <w:t xml:space="preserve">Уголовное дело направлено в </w:t>
      </w:r>
      <w:proofErr w:type="spellStart"/>
      <w:r>
        <w:t>Нижнеингашский</w:t>
      </w:r>
      <w:proofErr w:type="spellEnd"/>
      <w:r>
        <w:t xml:space="preserve"> районный суд Красноярского края для рассмотрения по существу</w:t>
      </w:r>
      <w:bookmarkStart w:id="0" w:name="_GoBack"/>
      <w:bookmarkEnd w:id="0"/>
      <w:r w:rsidR="00AF50E3">
        <w:t>.</w:t>
      </w:r>
    </w:p>
    <w:sectPr w:rsidR="006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12"/>
    <w:rsid w:val="00173A7A"/>
    <w:rsid w:val="006C6B37"/>
    <w:rsid w:val="00AB6712"/>
    <w:rsid w:val="00A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A0C"/>
  <w15:chartTrackingRefBased/>
  <w15:docId w15:val="{5925AEB8-9985-4AC6-8691-5F97BC8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0E3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3</cp:revision>
  <dcterms:created xsi:type="dcterms:W3CDTF">2024-10-23T11:15:00Z</dcterms:created>
  <dcterms:modified xsi:type="dcterms:W3CDTF">2024-12-16T06:00:00Z</dcterms:modified>
</cp:coreProperties>
</file>