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Pr="002E1B0D" w:rsidRDefault="00EE70BA">
      <w:pPr>
        <w:rPr>
          <w:rFonts w:ascii="Times New Roman" w:hAnsi="Times New Roman"/>
          <w:sz w:val="28"/>
          <w:szCs w:val="28"/>
        </w:rPr>
      </w:pPr>
    </w:p>
    <w:p w:rsidR="002E1B0D" w:rsidRPr="000834F1" w:rsidRDefault="002E1B0D" w:rsidP="000834F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АДМИНИСТРАЦИЯ  ВЕРХНЕИНГАШСКОГО  СЕЛЬСОВЕТА</w:t>
      </w:r>
    </w:p>
    <w:p w:rsidR="002E1B0D" w:rsidRPr="000834F1" w:rsidRDefault="002E1B0D" w:rsidP="000834F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НИЖНЕИНГАШСКОГО  РАЙОНА</w:t>
      </w:r>
    </w:p>
    <w:p w:rsidR="002E1B0D" w:rsidRPr="000834F1" w:rsidRDefault="002E1B0D" w:rsidP="000834F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КРАСНОЯРСКОГО  КРАЯ</w:t>
      </w:r>
    </w:p>
    <w:p w:rsidR="002E1B0D" w:rsidRPr="000834F1" w:rsidRDefault="002E1B0D" w:rsidP="000834F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2E1B0D" w:rsidRPr="000834F1" w:rsidRDefault="002E1B0D" w:rsidP="000834F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34F1">
        <w:rPr>
          <w:rFonts w:ascii="Arial" w:hAnsi="Arial" w:cs="Arial"/>
          <w:b/>
          <w:sz w:val="24"/>
          <w:szCs w:val="24"/>
        </w:rPr>
        <w:t>ПОСТАНОВЛЕНИЕ</w:t>
      </w: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18.12.2023  г.                 </w:t>
      </w:r>
      <w:r w:rsidR="000834F1">
        <w:rPr>
          <w:rFonts w:ascii="Arial" w:hAnsi="Arial" w:cs="Arial"/>
          <w:sz w:val="24"/>
          <w:szCs w:val="24"/>
        </w:rPr>
        <w:t xml:space="preserve">   </w:t>
      </w:r>
      <w:r w:rsidRPr="000834F1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0834F1">
        <w:rPr>
          <w:rFonts w:ascii="Arial" w:hAnsi="Arial" w:cs="Arial"/>
          <w:sz w:val="24"/>
          <w:szCs w:val="24"/>
        </w:rPr>
        <w:t>.В</w:t>
      </w:r>
      <w:proofErr w:type="gramEnd"/>
      <w:r w:rsidRPr="000834F1">
        <w:rPr>
          <w:rFonts w:ascii="Arial" w:hAnsi="Arial" w:cs="Arial"/>
          <w:sz w:val="24"/>
          <w:szCs w:val="24"/>
        </w:rPr>
        <w:t>ерхний    Ингаш     .                         № 47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от 01.09.2011 № 35 «Об утверждении Порядка содержания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автомобильных дорог общего пользования на территории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администрации Верхнеингашского сельсовета»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В соответствии со статьей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0834F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834F1">
        <w:rPr>
          <w:rFonts w:ascii="Arial" w:hAnsi="Arial" w:cs="Arial"/>
          <w:sz w:val="24"/>
          <w:szCs w:val="24"/>
        </w:rPr>
        <w:t xml:space="preserve">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</w: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ПОСТАНОВЛЯЮ: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1.В Постановление от 01.09.2011 № 35 «Об утверждении Порядка содержания автомобильных дорог общего пользования на территории администрации Верхнеингашского сельсовета» </w:t>
      </w:r>
      <w:proofErr w:type="gramStart"/>
      <w:r w:rsidRPr="000834F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834F1">
        <w:rPr>
          <w:rFonts w:ascii="Arial" w:hAnsi="Arial" w:cs="Arial"/>
          <w:sz w:val="24"/>
          <w:szCs w:val="24"/>
        </w:rPr>
        <w:t>в ред. от 24.08.2015 № 46) внести следующие  изменения и дополнения: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>1.1.Пункт 7 Порядка изложить в новой редакции:</w:t>
      </w:r>
    </w:p>
    <w:p w:rsidR="002E1B0D" w:rsidRPr="000834F1" w:rsidRDefault="002E1B0D" w:rsidP="000834F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«п.7. Оценка технического состояния автомобильных дорог проводится в порядке, утвержденном приказом </w:t>
      </w:r>
      <w:proofErr w:type="spellStart"/>
      <w:r w:rsidRPr="000834F1">
        <w:rPr>
          <w:rFonts w:ascii="Arial" w:hAnsi="Arial" w:cs="Arial"/>
          <w:sz w:val="24"/>
          <w:szCs w:val="24"/>
        </w:rPr>
        <w:t>Минтраса</w:t>
      </w:r>
      <w:proofErr w:type="spellEnd"/>
      <w:r w:rsidRPr="000834F1">
        <w:rPr>
          <w:rFonts w:ascii="Arial" w:hAnsi="Arial" w:cs="Arial"/>
          <w:sz w:val="24"/>
          <w:szCs w:val="24"/>
        </w:rPr>
        <w:t xml:space="preserve"> РФ  от 07.08.2020 № 288 «О порядке проведения оценки технического состояния автомобильных дорог».</w:t>
      </w: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34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34F1">
        <w:rPr>
          <w:rFonts w:ascii="Arial" w:hAnsi="Arial" w:cs="Arial"/>
          <w:sz w:val="24"/>
          <w:szCs w:val="24"/>
        </w:rPr>
        <w:t xml:space="preserve">  исполнением постановления оставляю за собой.</w:t>
      </w: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следующим за днем его официального опубликования в газете «Информационный вестник » Верхнеингашского сельсовета. </w:t>
      </w: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</w:p>
    <w:p w:rsidR="002E1B0D" w:rsidRPr="000834F1" w:rsidRDefault="002E1B0D" w:rsidP="000834F1">
      <w:pPr>
        <w:ind w:firstLine="709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         </w:t>
      </w:r>
    </w:p>
    <w:p w:rsidR="002E1B0D" w:rsidRPr="000834F1" w:rsidRDefault="002E1B0D" w:rsidP="000834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4F1">
        <w:rPr>
          <w:rFonts w:ascii="Arial" w:hAnsi="Arial" w:cs="Arial"/>
          <w:sz w:val="24"/>
          <w:szCs w:val="24"/>
        </w:rPr>
        <w:t xml:space="preserve">Глава сельсовета                                            </w:t>
      </w:r>
      <w:proofErr w:type="spellStart"/>
      <w:r w:rsidRPr="000834F1">
        <w:rPr>
          <w:rFonts w:ascii="Arial" w:hAnsi="Arial" w:cs="Arial"/>
          <w:sz w:val="24"/>
          <w:szCs w:val="24"/>
        </w:rPr>
        <w:t>П.Г.Солдатенко</w:t>
      </w:r>
      <w:proofErr w:type="spellEnd"/>
    </w:p>
    <w:p w:rsidR="002E1B0D" w:rsidRPr="002E1B0D" w:rsidRDefault="002E1B0D" w:rsidP="002E1B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1B0D" w:rsidRPr="002E1B0D" w:rsidRDefault="002E1B0D" w:rsidP="002E1B0D">
      <w:pPr>
        <w:pStyle w:val="a3"/>
        <w:ind w:left="4950"/>
        <w:rPr>
          <w:rFonts w:ascii="Times New Roman" w:hAnsi="Times New Roman"/>
          <w:sz w:val="28"/>
          <w:szCs w:val="28"/>
        </w:rPr>
      </w:pPr>
    </w:p>
    <w:sectPr w:rsidR="002E1B0D" w:rsidRPr="002E1B0D" w:rsidSect="000834F1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AE5"/>
    <w:multiLevelType w:val="hybridMultilevel"/>
    <w:tmpl w:val="7CDA25F4"/>
    <w:lvl w:ilvl="0" w:tplc="4DE012B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E1B0D"/>
    <w:rsid w:val="000834F1"/>
    <w:rsid w:val="002E1B0D"/>
    <w:rsid w:val="005E0E83"/>
    <w:rsid w:val="0079282D"/>
    <w:rsid w:val="00950747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1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2E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>*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2023-12-14T04:11:00Z</dcterms:created>
  <dcterms:modified xsi:type="dcterms:W3CDTF">2023-12-28T03:59:00Z</dcterms:modified>
</cp:coreProperties>
</file>