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87" w:rsidRDefault="00792787" w:rsidP="00792787">
      <w:pPr>
        <w:pStyle w:val="a3"/>
        <w:ind w:right="-1"/>
        <w:rPr>
          <w:b/>
          <w:color w:val="003366"/>
          <w:szCs w:val="28"/>
        </w:rPr>
      </w:pPr>
      <w:r>
        <w:rPr>
          <w:b/>
          <w:color w:val="003366"/>
          <w:szCs w:val="28"/>
        </w:rPr>
        <w:t xml:space="preserve">АДМИНИСТРАЦИЯ                                                                    ВЕРХНЕИНГАШСКОГО СЕЛЬСОВЕТА </w:t>
      </w:r>
    </w:p>
    <w:p w:rsidR="00792787" w:rsidRDefault="00792787" w:rsidP="00792787">
      <w:pPr>
        <w:pStyle w:val="a3"/>
        <w:ind w:right="-1"/>
        <w:rPr>
          <w:b/>
          <w:color w:val="003366"/>
          <w:szCs w:val="28"/>
        </w:rPr>
      </w:pPr>
      <w:r>
        <w:rPr>
          <w:b/>
          <w:color w:val="003366"/>
          <w:szCs w:val="28"/>
        </w:rPr>
        <w:t>НИЖНЕИНГАШСКОГО РАЙОНА КРАСНОЯРСКОГО КРАЯ</w:t>
      </w:r>
    </w:p>
    <w:p w:rsidR="00792787" w:rsidRDefault="00792787" w:rsidP="00792787">
      <w:pPr>
        <w:pStyle w:val="a3"/>
        <w:ind w:right="-1"/>
      </w:pPr>
      <w:r>
        <w:t xml:space="preserve"> </w:t>
      </w:r>
    </w:p>
    <w:p w:rsidR="00792787" w:rsidRDefault="00792787" w:rsidP="00792787">
      <w:pPr>
        <w:pStyle w:val="a3"/>
        <w:ind w:right="-1"/>
        <w:rPr>
          <w:b/>
          <w:i/>
          <w:sz w:val="24"/>
          <w:szCs w:val="24"/>
        </w:rPr>
      </w:pPr>
      <w:r>
        <w:rPr>
          <w:b/>
        </w:rPr>
        <w:t>ПОСТАНОВЛЕНИЕ</w:t>
      </w:r>
    </w:p>
    <w:p w:rsidR="00792787" w:rsidRDefault="00792787" w:rsidP="00792787">
      <w:pPr>
        <w:ind w:right="-1"/>
        <w:jc w:val="center"/>
        <w:rPr>
          <w:b/>
          <w:sz w:val="32"/>
          <w:szCs w:val="32"/>
        </w:rPr>
      </w:pPr>
    </w:p>
    <w:p w:rsidR="00792787" w:rsidRDefault="005E0B60" w:rsidP="00792787">
      <w:pPr>
        <w:pStyle w:val="1"/>
        <w:jc w:val="left"/>
        <w:rPr>
          <w:sz w:val="22"/>
          <w:szCs w:val="22"/>
        </w:rPr>
      </w:pPr>
      <w:r>
        <w:rPr>
          <w:sz w:val="32"/>
          <w:szCs w:val="32"/>
        </w:rPr>
        <w:t xml:space="preserve">       </w:t>
      </w:r>
      <w:r w:rsidRPr="005E0B60">
        <w:rPr>
          <w:sz w:val="32"/>
          <w:szCs w:val="32"/>
        </w:rPr>
        <w:t>05.</w:t>
      </w:r>
      <w:r>
        <w:rPr>
          <w:sz w:val="32"/>
          <w:szCs w:val="32"/>
        </w:rPr>
        <w:t>06.</w:t>
      </w:r>
      <w:r w:rsidR="00792787" w:rsidRPr="00792787">
        <w:rPr>
          <w:sz w:val="32"/>
          <w:szCs w:val="32"/>
        </w:rPr>
        <w:t xml:space="preserve">2019 </w:t>
      </w:r>
      <w:r w:rsidR="00792787" w:rsidRPr="00792787">
        <w:t>г.</w:t>
      </w:r>
      <w:r>
        <w:t xml:space="preserve">                </w:t>
      </w:r>
      <w:r w:rsidR="00792787">
        <w:t>с</w:t>
      </w:r>
      <w:proofErr w:type="gramStart"/>
      <w:r w:rsidR="00792787">
        <w:t>.В</w:t>
      </w:r>
      <w:proofErr w:type="gramEnd"/>
      <w:r w:rsidR="00792787">
        <w:t xml:space="preserve">ерхний Ингаш                         № </w:t>
      </w:r>
      <w:r>
        <w:t>14</w:t>
      </w:r>
    </w:p>
    <w:p w:rsidR="00792787" w:rsidRDefault="00792787" w:rsidP="00792787">
      <w:pPr>
        <w:pStyle w:val="a3"/>
        <w:tabs>
          <w:tab w:val="left" w:pos="4320"/>
        </w:tabs>
        <w:ind w:left="1080" w:right="5395" w:hanging="1080"/>
        <w:jc w:val="both"/>
      </w:pPr>
    </w:p>
    <w:p w:rsidR="00792787" w:rsidRDefault="00792787" w:rsidP="00792787">
      <w:pPr>
        <w:pStyle w:val="a3"/>
        <w:tabs>
          <w:tab w:val="left" w:pos="4320"/>
        </w:tabs>
        <w:ind w:right="5395"/>
        <w:jc w:val="both"/>
      </w:pPr>
    </w:p>
    <w:p w:rsidR="00792787" w:rsidRDefault="00792787" w:rsidP="00792787">
      <w:pPr>
        <w:pStyle w:val="1"/>
        <w:jc w:val="left"/>
        <w:rPr>
          <w:szCs w:val="28"/>
        </w:rPr>
      </w:pPr>
      <w:r>
        <w:rPr>
          <w:szCs w:val="28"/>
        </w:rPr>
        <w:t>О внесении изменений и дополнений в Постановление от 16.10.2012 № 49 «Об утверждении Порядка проведения</w:t>
      </w:r>
    </w:p>
    <w:p w:rsidR="00792787" w:rsidRDefault="00792787" w:rsidP="007927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792787" w:rsidRDefault="00792787" w:rsidP="00792787">
      <w:pPr>
        <w:rPr>
          <w:sz w:val="28"/>
          <w:szCs w:val="28"/>
        </w:rPr>
      </w:pPr>
      <w:r>
        <w:rPr>
          <w:sz w:val="28"/>
          <w:szCs w:val="28"/>
        </w:rPr>
        <w:t>нормативных правовых актов и проектов</w:t>
      </w:r>
    </w:p>
    <w:p w:rsidR="00792787" w:rsidRDefault="00792787" w:rsidP="00792787">
      <w:pPr>
        <w:rPr>
          <w:sz w:val="28"/>
          <w:szCs w:val="28"/>
        </w:rPr>
      </w:pPr>
      <w:r>
        <w:rPr>
          <w:sz w:val="28"/>
          <w:szCs w:val="28"/>
        </w:rPr>
        <w:t>нормативных правовых актов в администрации</w:t>
      </w:r>
    </w:p>
    <w:p w:rsidR="00792787" w:rsidRDefault="00792787" w:rsidP="00792787">
      <w:pPr>
        <w:rPr>
          <w:sz w:val="28"/>
          <w:szCs w:val="28"/>
        </w:rPr>
      </w:pPr>
      <w:r>
        <w:rPr>
          <w:sz w:val="28"/>
          <w:szCs w:val="28"/>
        </w:rPr>
        <w:t>Верхнеингашского сельсовета»</w:t>
      </w:r>
    </w:p>
    <w:p w:rsidR="00792787" w:rsidRDefault="00792787" w:rsidP="00792787">
      <w:pPr>
        <w:rPr>
          <w:sz w:val="28"/>
          <w:szCs w:val="28"/>
        </w:rPr>
      </w:pPr>
    </w:p>
    <w:p w:rsidR="00792787" w:rsidRDefault="00792787" w:rsidP="00792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 Федеральным  законом  от 17.07.2009  </w:t>
      </w:r>
    </w:p>
    <w:p w:rsidR="00792787" w:rsidRDefault="00792787" w:rsidP="007927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ст.7 Устава Верхнеингашского сельсовета Нижнеингашского района Красноярского края</w:t>
      </w:r>
      <w:r w:rsidR="0040180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92787" w:rsidRDefault="00792787" w:rsidP="00792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1C0" w:rsidRDefault="00792787" w:rsidP="00F731C0">
      <w:pPr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731C0">
        <w:rPr>
          <w:sz w:val="28"/>
          <w:szCs w:val="28"/>
        </w:rPr>
        <w:t xml:space="preserve">Внести </w:t>
      </w:r>
      <w:r w:rsidR="00F731C0" w:rsidRPr="005E0B60">
        <w:rPr>
          <w:sz w:val="28"/>
          <w:szCs w:val="28"/>
        </w:rPr>
        <w:t>изменения</w:t>
      </w:r>
      <w:r w:rsidRPr="005E0B60">
        <w:rPr>
          <w:sz w:val="28"/>
          <w:szCs w:val="28"/>
        </w:rPr>
        <w:t xml:space="preserve"> </w:t>
      </w:r>
      <w:r w:rsidR="00F731C0" w:rsidRPr="005E0B60">
        <w:rPr>
          <w:sz w:val="28"/>
          <w:szCs w:val="28"/>
        </w:rPr>
        <w:t>и дополнения в Постановление от 16.10.2012 № 49 «Об утверждении Порядка проведения</w:t>
      </w:r>
      <w:r w:rsidR="00F731C0" w:rsidRPr="00F731C0">
        <w:rPr>
          <w:sz w:val="28"/>
          <w:szCs w:val="28"/>
        </w:rPr>
        <w:t xml:space="preserve"> </w:t>
      </w:r>
      <w:proofErr w:type="spellStart"/>
      <w:r w:rsidR="00F731C0">
        <w:rPr>
          <w:sz w:val="28"/>
          <w:szCs w:val="28"/>
        </w:rPr>
        <w:t>антикоррупционной</w:t>
      </w:r>
      <w:proofErr w:type="spellEnd"/>
      <w:r w:rsidR="00F731C0">
        <w:rPr>
          <w:sz w:val="28"/>
          <w:szCs w:val="28"/>
        </w:rPr>
        <w:t xml:space="preserve"> экспертизы</w:t>
      </w:r>
    </w:p>
    <w:p w:rsidR="00792787" w:rsidRDefault="00F731C0" w:rsidP="00792787">
      <w:pPr>
        <w:rPr>
          <w:sz w:val="28"/>
          <w:szCs w:val="28"/>
        </w:rPr>
      </w:pPr>
      <w:r>
        <w:rPr>
          <w:sz w:val="28"/>
          <w:szCs w:val="28"/>
        </w:rPr>
        <w:t>нормативных правовых актов и проектов</w:t>
      </w:r>
      <w:r w:rsidRPr="00F731C0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 в администрации</w:t>
      </w:r>
      <w:r w:rsidRPr="00F731C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Верхнеингашского сельсовета» следующие изменения:</w:t>
      </w:r>
    </w:p>
    <w:p w:rsidR="00F731C0" w:rsidRDefault="00F731C0" w:rsidP="00792787">
      <w:pPr>
        <w:rPr>
          <w:sz w:val="28"/>
          <w:szCs w:val="28"/>
        </w:rPr>
      </w:pPr>
      <w:r>
        <w:rPr>
          <w:sz w:val="28"/>
          <w:szCs w:val="28"/>
        </w:rPr>
        <w:t xml:space="preserve">       1.1 Пункт 2.2 и раздел 3 Порядка – признать утратившим силу.</w:t>
      </w:r>
    </w:p>
    <w:p w:rsidR="00792787" w:rsidRDefault="00792787" w:rsidP="00792787">
      <w:pPr>
        <w:rPr>
          <w:sz w:val="28"/>
          <w:szCs w:val="28"/>
        </w:rPr>
      </w:pPr>
      <w:r>
        <w:rPr>
          <w:sz w:val="28"/>
          <w:szCs w:val="28"/>
        </w:rPr>
        <w:t xml:space="preserve">        2.Контроль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92787" w:rsidRDefault="00792787" w:rsidP="00792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вступает в силу  с момента официального опубликования в газете «Информационный вестник» Верхнеингашского сельсовета.</w:t>
      </w:r>
    </w:p>
    <w:p w:rsidR="00792787" w:rsidRDefault="00792787" w:rsidP="00792787">
      <w:pPr>
        <w:ind w:firstLine="709"/>
        <w:jc w:val="both"/>
        <w:rPr>
          <w:sz w:val="28"/>
          <w:szCs w:val="28"/>
        </w:rPr>
      </w:pPr>
    </w:p>
    <w:p w:rsidR="00792787" w:rsidRDefault="00792787" w:rsidP="00792787">
      <w:pPr>
        <w:ind w:firstLine="709"/>
        <w:jc w:val="both"/>
        <w:rPr>
          <w:sz w:val="28"/>
          <w:szCs w:val="28"/>
        </w:rPr>
      </w:pPr>
    </w:p>
    <w:p w:rsidR="00792787" w:rsidRDefault="00792787" w:rsidP="00792787">
      <w:pPr>
        <w:jc w:val="both"/>
        <w:rPr>
          <w:sz w:val="28"/>
          <w:szCs w:val="28"/>
        </w:rPr>
      </w:pPr>
    </w:p>
    <w:p w:rsidR="00792787" w:rsidRDefault="00792787" w:rsidP="00792787">
      <w:pPr>
        <w:jc w:val="both"/>
        <w:rPr>
          <w:sz w:val="28"/>
          <w:szCs w:val="28"/>
        </w:rPr>
      </w:pPr>
    </w:p>
    <w:p w:rsidR="00792787" w:rsidRDefault="00792787" w:rsidP="00792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</w:t>
      </w:r>
      <w:proofErr w:type="spellStart"/>
      <w:r>
        <w:rPr>
          <w:sz w:val="28"/>
          <w:szCs w:val="28"/>
        </w:rPr>
        <w:t>П.Г.Солдатенко</w:t>
      </w:r>
      <w:proofErr w:type="spellEnd"/>
    </w:p>
    <w:p w:rsidR="00792787" w:rsidRDefault="00792787" w:rsidP="00792787">
      <w:pPr>
        <w:jc w:val="both"/>
        <w:rPr>
          <w:sz w:val="28"/>
          <w:szCs w:val="28"/>
        </w:rPr>
      </w:pPr>
    </w:p>
    <w:p w:rsidR="00792787" w:rsidRDefault="00792787" w:rsidP="00792787">
      <w:pPr>
        <w:pStyle w:val="1"/>
        <w:ind w:left="3969"/>
        <w:jc w:val="right"/>
        <w:rPr>
          <w:sz w:val="24"/>
        </w:rPr>
      </w:pPr>
    </w:p>
    <w:p w:rsidR="00792787" w:rsidRDefault="00792787" w:rsidP="00792787">
      <w:pPr>
        <w:pStyle w:val="1"/>
        <w:ind w:left="3969"/>
        <w:jc w:val="right"/>
        <w:rPr>
          <w:sz w:val="24"/>
        </w:rPr>
      </w:pPr>
    </w:p>
    <w:p w:rsidR="00792787" w:rsidRDefault="00792787" w:rsidP="00792787"/>
    <w:p w:rsidR="00792787" w:rsidRDefault="00792787" w:rsidP="00F731C0">
      <w:pPr>
        <w:pStyle w:val="a3"/>
        <w:ind w:right="-1"/>
        <w:jc w:val="left"/>
        <w:rPr>
          <w:b/>
          <w:color w:val="003366"/>
          <w:szCs w:val="28"/>
        </w:rPr>
      </w:pPr>
    </w:p>
    <w:p w:rsidR="0022331A" w:rsidRDefault="0022331A" w:rsidP="00F731C0">
      <w:pPr>
        <w:rPr>
          <w:b/>
          <w:color w:val="003366"/>
          <w:sz w:val="28"/>
          <w:szCs w:val="28"/>
        </w:rPr>
      </w:pPr>
    </w:p>
    <w:p w:rsidR="00F731C0" w:rsidRDefault="00F731C0" w:rsidP="00F731C0"/>
    <w:p w:rsidR="0022331A" w:rsidRDefault="0022331A" w:rsidP="0022331A"/>
    <w:p w:rsidR="0022331A" w:rsidRDefault="0022331A" w:rsidP="0022331A">
      <w:pPr>
        <w:jc w:val="right"/>
      </w:pPr>
      <w:r>
        <w:t xml:space="preserve">                                                                                      </w:t>
      </w:r>
    </w:p>
    <w:p w:rsidR="0022331A" w:rsidRDefault="0022331A" w:rsidP="00F731C0">
      <w:pPr>
        <w:jc w:val="right"/>
      </w:pPr>
      <w:r>
        <w:lastRenderedPageBreak/>
        <w:t xml:space="preserve">                                                                                                    Приложение к постановлению  </w:t>
      </w:r>
    </w:p>
    <w:p w:rsidR="005E0B60" w:rsidRDefault="0022331A" w:rsidP="00F731C0">
      <w:pPr>
        <w:jc w:val="right"/>
      </w:pPr>
      <w:r>
        <w:t xml:space="preserve">                                                                                от 16.10.2012 № 49</w:t>
      </w:r>
    </w:p>
    <w:p w:rsidR="0022331A" w:rsidRDefault="005E0B60" w:rsidP="00F731C0">
      <w:pPr>
        <w:jc w:val="right"/>
      </w:pPr>
      <w:r>
        <w:t>( в ред. от 05.06.2019 № 14)</w:t>
      </w:r>
      <w:r w:rsidR="0022331A">
        <w:t xml:space="preserve">                                                                                                                                         </w:t>
      </w:r>
    </w:p>
    <w:p w:rsidR="0022331A" w:rsidRDefault="0022331A" w:rsidP="0022331A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22331A" w:rsidRDefault="0022331A" w:rsidP="00223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2331A" w:rsidRDefault="0022331A" w:rsidP="002233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нормативных правовых актов и проектов нормативных правовых  актов в администрации Верхнеингашского сельсовета</w:t>
      </w:r>
      <w:r>
        <w:rPr>
          <w:sz w:val="28"/>
          <w:szCs w:val="28"/>
        </w:rPr>
        <w:t>.</w:t>
      </w:r>
    </w:p>
    <w:p w:rsidR="0022331A" w:rsidRDefault="0022331A" w:rsidP="0022331A">
      <w:pPr>
        <w:rPr>
          <w:sz w:val="28"/>
          <w:szCs w:val="28"/>
        </w:rPr>
      </w:pP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актов», Постановлением Правительства РФ от 26.02.2010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</w:t>
      </w:r>
      <w:proofErr w:type="gramEnd"/>
      <w:r>
        <w:rPr>
          <w:sz w:val="28"/>
          <w:szCs w:val="28"/>
        </w:rPr>
        <w:t xml:space="preserve"> и муниципальными правовыми актами Верхнеингашского сельсовета.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31A" w:rsidRDefault="0022331A" w:rsidP="002233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   1.1 Настоящий порядок определяет процедуру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 Верхнеингашского сельсовета в целях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  1.2 Основными принципами организации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 нормативных правовых актов) являются: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  1) обязательность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нормативных правовых актов;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  2) оценка нормативного правового акта во взаимосвязи с другими нормативными правовыми актами;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  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 нормативных правовых актов);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 4) компетентность лиц, проводящих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нормативных правовых актов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 нормативных правовых актов);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5) сотрудничество Верхнеингашского сельсовета с институтами гражданского  общества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 нормативных правовых актов).</w:t>
      </w:r>
    </w:p>
    <w:p w:rsidR="0022331A" w:rsidRDefault="0022331A" w:rsidP="0022331A">
      <w:pPr>
        <w:rPr>
          <w:sz w:val="28"/>
          <w:szCs w:val="28"/>
        </w:rPr>
      </w:pPr>
      <w:r>
        <w:rPr>
          <w:sz w:val="28"/>
          <w:szCs w:val="28"/>
        </w:rPr>
        <w:t xml:space="preserve">     1.3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 правовых актов и проектов правовых актов Верхнеингашского сельсовета проводится (указать кем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огласно методике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определенной постановлением Правительства РФ от 26.02.2010 № 96 «Об </w:t>
      </w:r>
      <w:proofErr w:type="spellStart"/>
      <w:r>
        <w:rPr>
          <w:sz w:val="28"/>
          <w:szCs w:val="28"/>
        </w:rPr>
        <w:lastRenderedPageBreak/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актов».</w:t>
      </w:r>
      <w:r>
        <w:t xml:space="preserve"> </w:t>
      </w:r>
    </w:p>
    <w:p w:rsidR="0022331A" w:rsidRDefault="0022331A" w:rsidP="002233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2.</w:t>
      </w:r>
      <w:r>
        <w:rPr>
          <w:b/>
          <w:sz w:val="28"/>
          <w:szCs w:val="28"/>
        </w:rPr>
        <w:t xml:space="preserve"> ПОРЯДОК</w:t>
      </w:r>
    </w:p>
    <w:p w:rsidR="0022331A" w:rsidRDefault="0022331A" w:rsidP="002233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нормативных правовых             актов и проектов нормативных правовых актов.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 правовых актов и проектов  правовых актов Верхнеингашского сельсовета проводятся при проведении их правовой экспертизы и мониторинге их применения.</w:t>
      </w:r>
    </w:p>
    <w:p w:rsidR="00F731C0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F731C0">
        <w:rPr>
          <w:sz w:val="28"/>
          <w:szCs w:val="28"/>
        </w:rPr>
        <w:t>признать утратившим силу</w:t>
      </w:r>
      <w:r w:rsidR="005E0B60">
        <w:rPr>
          <w:sz w:val="28"/>
          <w:szCs w:val="28"/>
        </w:rPr>
        <w:t>.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экспертизы: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-правовых актов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рабочих дней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-проектов правовых актов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и проектов  правовых актов Верхнеингашского сельсовета составляет заключение в соответствии с приложением к настоящему Порядку.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 Заключение носит рекомендательный характер и подлежит обязательному рассмотрению.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Проекты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экспертизе.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такие разногласия оформляются в письменном виде в течении 3 дней со дня получения заключения по результатам экспертизы. В случае согласия с разногласиями специалист, осуществляющий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проектов нормативных правовых актов,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рабочих дней с момента получения разногласия делает на заключении надпись о том, что в результате урегулирования возникших разногласий выявленные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таковыми не являются полностью или в соответствующей части.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Повторная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правовых актов проводится в порядке, установленном настоящим Порядком.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F731C0">
      <w:pPr>
        <w:jc w:val="both"/>
        <w:rPr>
          <w:sz w:val="28"/>
          <w:szCs w:val="28"/>
        </w:rPr>
      </w:pPr>
    </w:p>
    <w:p w:rsidR="0022331A" w:rsidRDefault="0022331A" w:rsidP="0022331A">
      <w:pPr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F731C0" w:rsidRDefault="00F731C0" w:rsidP="005E0B60">
      <w:pPr>
        <w:jc w:val="both"/>
        <w:rPr>
          <w:sz w:val="28"/>
          <w:szCs w:val="28"/>
        </w:rPr>
      </w:pPr>
    </w:p>
    <w:p w:rsidR="00F731C0" w:rsidRDefault="00F731C0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к Порядку</w:t>
      </w: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both"/>
        <w:rPr>
          <w:sz w:val="28"/>
          <w:szCs w:val="28"/>
        </w:rPr>
      </w:pPr>
    </w:p>
    <w:p w:rsidR="0022331A" w:rsidRDefault="0022331A" w:rsidP="002233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2331A" w:rsidRDefault="0022331A" w:rsidP="002233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муниципального нормативного правового акта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проекта муниципального нормативного правового акта)</w:t>
      </w:r>
    </w:p>
    <w:p w:rsidR="0022331A" w:rsidRDefault="0022331A" w:rsidP="0022331A">
      <w:pPr>
        <w:ind w:firstLine="708"/>
        <w:rPr>
          <w:sz w:val="28"/>
          <w:szCs w:val="28"/>
        </w:rPr>
      </w:pPr>
    </w:p>
    <w:p w:rsidR="0022331A" w:rsidRDefault="0022331A" w:rsidP="002233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 «____» __________20___г.                                     №____</w:t>
      </w:r>
    </w:p>
    <w:p w:rsidR="0022331A" w:rsidRDefault="0022331A" w:rsidP="0022331A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22331A" w:rsidRDefault="0022331A" w:rsidP="0022331A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уполномоченное лицо (несколько лиц, </w:t>
      </w:r>
      <w:proofErr w:type="spellStart"/>
      <w:r>
        <w:rPr>
          <w:sz w:val="20"/>
          <w:szCs w:val="20"/>
        </w:rPr>
        <w:t>коллегианальный</w:t>
      </w:r>
      <w:proofErr w:type="spellEnd"/>
      <w:r>
        <w:rPr>
          <w:sz w:val="20"/>
          <w:szCs w:val="20"/>
        </w:rPr>
        <w:t xml:space="preserve"> орган и т.п.), которое (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</w:t>
      </w:r>
      <w:proofErr w:type="gramEnd"/>
    </w:p>
    <w:p w:rsidR="0022331A" w:rsidRDefault="0022331A" w:rsidP="0022331A">
      <w:pPr>
        <w:ind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Проводило (ли)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0"/>
          <w:szCs w:val="20"/>
        </w:rPr>
        <w:t>антикоррупционную</w:t>
      </w:r>
      <w:proofErr w:type="spellEnd"/>
      <w:r>
        <w:rPr>
          <w:sz w:val="20"/>
          <w:szCs w:val="20"/>
        </w:rPr>
        <w:t xml:space="preserve"> экспертизу муниципального нормативного правового акта или  проекта муниципального нормативного правового акта органа местного самоуправления)</w:t>
      </w:r>
      <w:proofErr w:type="gramEnd"/>
    </w:p>
    <w:p w:rsidR="0022331A" w:rsidRDefault="0022331A" w:rsidP="0022331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 «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proofErr w:type="gramEnd"/>
      <w:r>
        <w:rPr>
          <w:sz w:val="28"/>
          <w:szCs w:val="28"/>
        </w:rPr>
        <w:t xml:space="preserve"> экспертиза____________________________</w:t>
      </w:r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sz w:val="20"/>
          <w:szCs w:val="20"/>
        </w:rPr>
        <w:t>(реквизиты муниципального нормативного правового _______________________________________________________________________________________________</w:t>
      </w:r>
      <w:proofErr w:type="gramEnd"/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акта или проекта муниципального нормативного правового акта)</w:t>
      </w:r>
    </w:p>
    <w:p w:rsidR="0022331A" w:rsidRDefault="0022331A" w:rsidP="002233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в нем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22331A" w:rsidRDefault="0022331A" w:rsidP="002233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Вариант 1:</w:t>
      </w:r>
    </w:p>
    <w:p w:rsidR="0022331A" w:rsidRDefault="0022331A" w:rsidP="002233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>_______________________________________________</w:t>
      </w:r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proofErr w:type="gramStart"/>
      <w:r>
        <w:rPr>
          <w:sz w:val="20"/>
          <w:szCs w:val="20"/>
        </w:rPr>
        <w:t>(реквизиты муниципального нормативного правового _______________________________________________________________________________________________</w:t>
      </w:r>
      <w:proofErr w:type="gramEnd"/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акта или проекта муниципального нормативного правового акта)</w:t>
      </w:r>
    </w:p>
    <w:p w:rsidR="0022331A" w:rsidRDefault="0022331A" w:rsidP="0022331A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22331A" w:rsidRDefault="0022331A" w:rsidP="0022331A">
      <w:pPr>
        <w:ind w:firstLine="708"/>
        <w:rPr>
          <w:sz w:val="20"/>
          <w:szCs w:val="20"/>
        </w:rPr>
      </w:pPr>
    </w:p>
    <w:p w:rsidR="0022331A" w:rsidRDefault="0022331A" w:rsidP="002233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Вариант 2:</w:t>
      </w:r>
    </w:p>
    <w:p w:rsidR="0022331A" w:rsidRDefault="0022331A" w:rsidP="002233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>_______________________________________________</w:t>
      </w:r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proofErr w:type="gramStart"/>
      <w:r>
        <w:rPr>
          <w:sz w:val="20"/>
          <w:szCs w:val="20"/>
        </w:rPr>
        <w:t>(реквизиты муниципального нормативного правового _______________________________________________________________________________________________</w:t>
      </w:r>
      <w:proofErr w:type="gramEnd"/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акта или проекта муниципального нормативного правового акта)</w:t>
      </w:r>
    </w:p>
    <w:p w:rsidR="0022331A" w:rsidRDefault="0022331A" w:rsidP="0022331A">
      <w:pPr>
        <w:ind w:firstLine="708"/>
        <w:rPr>
          <w:sz w:val="20"/>
          <w:szCs w:val="20"/>
        </w:rPr>
      </w:pPr>
    </w:p>
    <w:p w:rsidR="0022331A" w:rsidRDefault="0022331A" w:rsidP="0022331A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выявлены следующие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факторы:___________________</w:t>
      </w:r>
      <w:r>
        <w:rPr>
          <w:sz w:val="20"/>
          <w:szCs w:val="20"/>
        </w:rPr>
        <w:t>4</w:t>
      </w:r>
      <w:r>
        <w:rPr>
          <w:sz w:val="28"/>
          <w:szCs w:val="28"/>
        </w:rPr>
        <w:t>_</w:t>
      </w:r>
    </w:p>
    <w:p w:rsidR="0022331A" w:rsidRDefault="0022331A" w:rsidP="0022331A">
      <w:pPr>
        <w:ind w:firstLine="708"/>
        <w:rPr>
          <w:sz w:val="28"/>
          <w:szCs w:val="28"/>
        </w:rPr>
      </w:pPr>
    </w:p>
    <w:p w:rsidR="0022331A" w:rsidRDefault="0022331A" w:rsidP="0022331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предлагается_________________________________________________________</w:t>
      </w:r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(указать способ устранения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22331A" w:rsidRDefault="0022331A" w:rsidP="0022331A">
      <w:pPr>
        <w:ind w:firstLine="708"/>
        <w:rPr>
          <w:sz w:val="20"/>
          <w:szCs w:val="20"/>
        </w:rPr>
      </w:pPr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____________________________</w:t>
      </w:r>
    </w:p>
    <w:p w:rsidR="0022331A" w:rsidRDefault="0022331A" w:rsidP="0022331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Наименование должностного лица                                            подпись должностного лица</w:t>
      </w:r>
    </w:p>
    <w:p w:rsidR="0022331A" w:rsidRDefault="0022331A" w:rsidP="0022331A">
      <w:pPr>
        <w:ind w:firstLine="708"/>
        <w:rPr>
          <w:sz w:val="28"/>
          <w:szCs w:val="28"/>
        </w:rPr>
      </w:pPr>
    </w:p>
    <w:p w:rsidR="0022331A" w:rsidRDefault="0022331A" w:rsidP="0022331A">
      <w:pPr>
        <w:ind w:firstLine="708"/>
        <w:rPr>
          <w:sz w:val="20"/>
          <w:szCs w:val="20"/>
        </w:rPr>
      </w:pPr>
    </w:p>
    <w:p w:rsidR="0022331A" w:rsidRDefault="0022331A" w:rsidP="0022331A">
      <w:pPr>
        <w:ind w:firstLine="708"/>
        <w:rPr>
          <w:sz w:val="20"/>
          <w:szCs w:val="20"/>
        </w:rPr>
      </w:pPr>
    </w:p>
    <w:p w:rsidR="0022331A" w:rsidRDefault="0022331A" w:rsidP="0022331A">
      <w:pPr>
        <w:ind w:firstLine="708"/>
        <w:rPr>
          <w:sz w:val="28"/>
          <w:szCs w:val="28"/>
        </w:rPr>
      </w:pPr>
    </w:p>
    <w:p w:rsidR="0022331A" w:rsidRDefault="0022331A" w:rsidP="0022331A">
      <w:pPr>
        <w:ind w:firstLine="708"/>
        <w:jc w:val="center"/>
        <w:rPr>
          <w:b/>
          <w:sz w:val="28"/>
          <w:szCs w:val="28"/>
        </w:rPr>
      </w:pPr>
    </w:p>
    <w:p w:rsidR="00E35D58" w:rsidRDefault="00E35D58"/>
    <w:sectPr w:rsidR="00E35D58" w:rsidSect="00E3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705"/>
    <w:multiLevelType w:val="hybridMultilevel"/>
    <w:tmpl w:val="E454E79E"/>
    <w:lvl w:ilvl="0" w:tplc="5DD412E2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331A"/>
    <w:rsid w:val="000B27A7"/>
    <w:rsid w:val="0022331A"/>
    <w:rsid w:val="0040180F"/>
    <w:rsid w:val="004E502F"/>
    <w:rsid w:val="005E0B60"/>
    <w:rsid w:val="006373A0"/>
    <w:rsid w:val="00792787"/>
    <w:rsid w:val="00E35D58"/>
    <w:rsid w:val="00E6712C"/>
    <w:rsid w:val="00EA628B"/>
    <w:rsid w:val="00F7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3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331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233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2019-06-04T04:06:00Z</cp:lastPrinted>
  <dcterms:created xsi:type="dcterms:W3CDTF">2019-06-03T05:57:00Z</dcterms:created>
  <dcterms:modified xsi:type="dcterms:W3CDTF">2019-06-04T04:07:00Z</dcterms:modified>
</cp:coreProperties>
</file>