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F2" w:rsidRPr="001104F2" w:rsidRDefault="001104F2" w:rsidP="0011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F2">
        <w:rPr>
          <w:rFonts w:ascii="Times New Roman" w:hAnsi="Times New Roman" w:cs="Times New Roman"/>
          <w:b/>
          <w:sz w:val="28"/>
          <w:szCs w:val="28"/>
        </w:rPr>
        <w:t>ИСЧИСЛЕНИЕ ТРАНСПОРТНОГО НАЛОГА НА УГНАННЫЙ (ПОХИЩЕННЫЙ) ТРАНСПОРТ</w:t>
      </w:r>
    </w:p>
    <w:p w:rsidR="001104F2" w:rsidRDefault="001104F2" w:rsidP="001104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4F2" w:rsidRDefault="001104F2" w:rsidP="001104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104F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0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от 11 августа 2023 г. № СД-7-21/534@, зарегистрирован в Минюсте РФ 12 сентября 2023 г. Регистрационный № 75193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104F2">
        <w:rPr>
          <w:rFonts w:ascii="Times New Roman" w:hAnsi="Times New Roman" w:cs="Times New Roman"/>
          <w:sz w:val="28"/>
          <w:szCs w:val="28"/>
        </w:rPr>
        <w:t xml:space="preserve"> 1 января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104F2">
        <w:rPr>
          <w:rFonts w:ascii="Times New Roman" w:hAnsi="Times New Roman" w:cs="Times New Roman"/>
          <w:sz w:val="28"/>
          <w:szCs w:val="28"/>
        </w:rPr>
        <w:t xml:space="preserve"> в отношении угнанного (похищенного) транспорта, находящегося в розыске, в том числе если розыск прекращен, транспортный налог (аванс) не будет исчисляться с 1-го числа месяца начала розыска до месяца возврата транспорта владельцу на основании заявления. </w:t>
      </w:r>
    </w:p>
    <w:p w:rsidR="001104F2" w:rsidRDefault="001104F2" w:rsidP="001104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приказом у</w:t>
      </w:r>
      <w:r w:rsidRPr="001104F2">
        <w:rPr>
          <w:rFonts w:ascii="Times New Roman" w:hAnsi="Times New Roman" w:cs="Times New Roman"/>
          <w:sz w:val="28"/>
          <w:szCs w:val="28"/>
        </w:rPr>
        <w:t xml:space="preserve">тверждена форма и порядок предоставления заявления о прекращении исчисления транспортного налога (аванса), формы уведомления о прекращении исчисления налога и сообщения об отсутствии оснований для этого. </w:t>
      </w:r>
    </w:p>
    <w:p w:rsidR="001104F2" w:rsidRDefault="001104F2" w:rsidP="00110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4F2" w:rsidRPr="001104F2" w:rsidRDefault="001104F2" w:rsidP="00110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Мирюк</w:t>
      </w:r>
      <w:bookmarkStart w:id="0" w:name="_GoBack"/>
      <w:bookmarkEnd w:id="0"/>
    </w:p>
    <w:sectPr w:rsidR="001104F2" w:rsidRPr="0011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2"/>
    <w:rsid w:val="001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4618"/>
  <w15:chartTrackingRefBased/>
  <w15:docId w15:val="{8414B51B-024D-437F-A082-D319CBD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Мирюк Наталья Владимировна</cp:lastModifiedBy>
  <cp:revision>2</cp:revision>
  <dcterms:created xsi:type="dcterms:W3CDTF">2023-12-27T08:38:00Z</dcterms:created>
  <dcterms:modified xsi:type="dcterms:W3CDTF">2023-12-27T08:38:00Z</dcterms:modified>
</cp:coreProperties>
</file>