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BA" w:rsidRDefault="00D8132C"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Что такое программа поддержки местных инициатив?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Программа поддержки местных инициатив (далее по тексту — ППМИ) — это региональная практика инициативного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бюджетирования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позволяющая решать вопросы местного уровня при непосредственном участии населения и бизнеса в подготовке инициатив, обеспечении финансового, имущественного и трудового вклада, общественном контроле.</w:t>
      </w:r>
      <w:proofErr w:type="gram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ППМИ является частью государственной программы «Содействие развитию местного самоуправления и реализуется в соответствии с постановлением Правительства Красноярского края от 31.12.2019 г. № 793-п (далее по тексту — Порядок ППМИ).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Программу курирует Проектный центр инициативного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бюджетирования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Красноярского края, в который входит Министерство финансов Красноярского края (организация конкурсного отбора инициативных проектов и предоставление межбюджетных трансфертов муниципальным образованиям края) и ККГБУ ДПО «Институт государственного и муниципального управления при Правительстве Красноярского края» (экспертное, информационное и методологическое сопровождение реализации ППМИ, аналитическая деятельность и мониторинг реализуемых проектов, обучение и консультирование муниципальных образований края).</w:t>
      </w:r>
      <w:proofErr w:type="gram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Как устроена программа поддержки местных инициатив?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Алгоритм ППМИ предполагает следующие этапы: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1. Информирование населения о ППМИ, предварительное обсуждение идей, направленных на решение наиболее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приоритетных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по их мнению проблем территории.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2. Выбор инициативного проекта на итоговом собрании жителей, утверждение процентов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софинансирования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и вкладов населения, бизнеса и местного бюджета в реализацию проекта, формирование инициативной группы.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3. Подготовка заявки и направление пакета документов на конкурс.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4. Проведение конкурсного отбора (оценка конкурсной документации в соответствии с критериями конкурсного отбора, формирование рейтинга инициативных проектов, утверждение списка победителей, подписание соглашений).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5. Выполнение мероприятий, указанных в инициативном проекте: сбор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софинансирования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от населения и бизнеса, заключение контракта с подрядчиком/поставщиком, реализация проекта под контролем граждан в текущем году.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6. Перечисление краевых средств (иного межбюджетного трансферта) в муниципальное образование.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7. Торжественное открытие объекта/подведение итогов реализации проекта в муниципальном образовании, публикация результатов и отчетности.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Что такое инициативный проект?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Так как ППМИ является одной из практик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инициативного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бюджетирования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то основным элементом реализации программы является инициативный проект.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Инициативный проект (далее по тексту — ИП) — это предложение граждан о реализации мероприятий, направленных на решение приоритетной для жителей проблемы местного значения, содержащий информацию о территории, в границах которой планируется реализация проекта, предварительный расчет необходимых расходов на реализацию ИП, планируемые сроки реализации ИП, сведения о планируемом финансовом, имущественном и трудовом участии населения, бизнеса и местной власти.</w:t>
      </w:r>
      <w:proofErr w:type="gram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Порядком ППМИ определены форма ИП и требования к информации, которая должна содержаться в заявке на участие в конкурсном отборе, утвержден список прикладываемых документов к ИП.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Как определяются победители ППМИ?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Сумма выделяемых в рамках ППМИ краевых средств на финансовый год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фиксирована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и распределение иных межбюджетных трансфертов происходит в соответствии с рейтингом проектов на заседании Совета по развитию местного самоуправления в Красноярском крае.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Рейтинг инициативных проектов отражает суммарное количество набранных баллов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по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критериями отбора инициативных проектов, установленными в Порядке ППМИ.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Критерии, включенные в оценку конкурсной документации, отражают следующие показатели: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• уровень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софинансирования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проектов (размер денежного вклада из местного бюджета, размер денежного и трудового вклада граждан, индивидуальных предпринимателей и юридических лиц);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социальная эффективность от реализации инициативного проекта;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степень участия населения в выдвижении и обсуждении инициативных проектов;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оценка проведения информационной кампании.</w:t>
      </w:r>
      <w:proofErr w:type="gram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В целях методической поддержки командой Проектного центра инициативного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бюджетирования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Красноярского края разработан документ «Критерии конкурсного отбора». Скачать его можно на сайте </w:t>
      </w:r>
      <w:hyperlink r:id="rId4" w:tgtFrame="_blank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ppmi24.ru/</w:t>
        </w:r>
        <w:proofErr w:type="spellStart"/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documents</w:t>
        </w:r>
        <w:proofErr w:type="spellEnd"/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в разделе «Подготовка и подача конкурсной заявки».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Где узнать больше о ППМИ в Красноярском крае?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Наши ресурсы: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сайт ППМИ — </w:t>
      </w:r>
      <w:hyperlink r:id="rId5" w:tgtFrame="_blank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ppmi24.ru</w:t>
        </w:r>
      </w:hyperlink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• архив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вебинаров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ППМИ — </w:t>
      </w:r>
      <w:proofErr w:type="spellStart"/>
      <w:r>
        <w:fldChar w:fldCharType="begin"/>
      </w:r>
      <w:r>
        <w:instrText xml:space="preserve"> HYPERLINK "https://vk.com/away.php?to=http%3A%2F%2Fimr-anons.ru%2Fppmi24&amp;post=-217442143_177&amp;cc_key=&amp;track_code=32bf4149LIu37yuPWG3Vfp4QIOxCVAiQDl-LMnXdkZWDOWjkQLF7g9ujIIdYb9AtYcGVn3NnSPFiM4s0GLw" \t "_blank" </w:instrText>
      </w:r>
      <w:r>
        <w:fldChar w:fldCharType="separate"/>
      </w:r>
      <w:r>
        <w:rPr>
          <w:rStyle w:val="a3"/>
          <w:rFonts w:ascii="Arial" w:hAnsi="Arial" w:cs="Arial"/>
          <w:sz w:val="16"/>
          <w:szCs w:val="16"/>
          <w:u w:val="none"/>
          <w:shd w:val="clear" w:color="auto" w:fill="FFFFFF"/>
        </w:rPr>
        <w:t>imr-anons.ru</w:t>
      </w:r>
      <w:proofErr w:type="spellEnd"/>
      <w:r>
        <w:rPr>
          <w:rStyle w:val="a3"/>
          <w:rFonts w:ascii="Arial" w:hAnsi="Arial" w:cs="Arial"/>
          <w:sz w:val="16"/>
          <w:szCs w:val="16"/>
          <w:u w:val="none"/>
          <w:shd w:val="clear" w:color="auto" w:fill="FFFFFF"/>
        </w:rPr>
        <w:t>/ppmi24</w:t>
      </w:r>
      <w:r>
        <w:fldChar w:fldCharType="end"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• группа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— </w:t>
      </w:r>
      <w:hyperlink r:id="rId6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vk.com/ppmi24</w:t>
        </w:r>
      </w:hyperlink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группа в Одноклассниках — </w:t>
      </w:r>
      <w:proofErr w:type="spellStart"/>
      <w:r>
        <w:fldChar w:fldCharType="begin"/>
      </w:r>
      <w:r>
        <w:instrText xml:space="preserve"> HYPERLINK "https://vk.com/away.php?to=http%3A%2F%2Fok.ru%2Fppmi24&amp;post=-217442143_177&amp;cc_key=&amp;track_code=32bf4149LIu37yuPWG3Vfp4QIOxCVAiQDl-LMnXdkZWDOWjkQLF7g9ujIIdYb9AtYcGVn3NnSPFiM4s0GLw" \t "_blank" </w:instrText>
      </w:r>
      <w:r>
        <w:fldChar w:fldCharType="separate"/>
      </w:r>
      <w:r>
        <w:rPr>
          <w:rStyle w:val="a3"/>
          <w:rFonts w:ascii="Arial" w:hAnsi="Arial" w:cs="Arial"/>
          <w:sz w:val="16"/>
          <w:szCs w:val="16"/>
          <w:u w:val="none"/>
          <w:shd w:val="clear" w:color="auto" w:fill="FFFFFF"/>
        </w:rPr>
        <w:t>ok.ru</w:t>
      </w:r>
      <w:proofErr w:type="spellEnd"/>
      <w:r>
        <w:rPr>
          <w:rStyle w:val="a3"/>
          <w:rFonts w:ascii="Arial" w:hAnsi="Arial" w:cs="Arial"/>
          <w:sz w:val="16"/>
          <w:szCs w:val="16"/>
          <w:u w:val="none"/>
          <w:shd w:val="clear" w:color="auto" w:fill="FFFFFF"/>
        </w:rPr>
        <w:t>/ppmi24</w:t>
      </w:r>
      <w:r>
        <w:fldChar w:fldCharType="end"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гайды</w:t>
      </w:r>
      <w:proofErr w:type="spell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галерея инициативного творчества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За помощью можно обратиться к: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куратору вашего муниципального образования (контакты указаны на сайте);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коллегам, имеющим опыт участия или к ответственному лицу за реализацию ППМИ от района/округа;</w:t>
      </w:r>
      <w:proofErr w:type="gram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• сообществу ППМИ в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Viber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(ссылку-приглашение запросите у куратора).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Какими нормативно-правовыми актами муниципальных образований регулируется работа по инициативным проектам?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В соответствии со статьей 26.1 Федерального закона 131-ФЗ от 06.10.2003 «Об общих принципах организации местного самоуправления в Российской Федерации»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инициативное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бюджетирование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в муниципалитетах регламентируется следующими документами: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lastRenderedPageBreak/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Устав МО.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Порядок определения части территории МО, на которой могут реализовываться ИП.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Порядок выдвижения, внесения, обсуждения, рассмотрения ИП, а также проведения их конкурсного отбора.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Порядок выявления мнения граждан по вопросу о поддержке инициативного проекта путем сбора их подписей.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Порядок назначения и проведения собрания в целях рассмотрения и обсуждения вопросов внесения ИП.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Порядок формирования и деятельности коллегиального органа по проведению конкурного отбора ИП.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Порядок расчета и возврата сумм инициативных платежей, подлежащих возврату.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 целях правовой поддержки Институтом разработаны проекты решений. Скачать их можно на сайте </w:t>
      </w:r>
      <w:proofErr w:type="spellStart"/>
      <w:r>
        <w:fldChar w:fldCharType="begin"/>
      </w:r>
      <w:r>
        <w:instrText xml:space="preserve"> HYPERLINK "https://vk.com/away.php?to=http%3A%2F%2Fkrasimr.ru%2Fuser%2Fmethods%2F&amp;post=-217442143_177&amp;cc_key=&amp;track_code=32bf4149LIu37yuPWG3Vfp4QIOxCVAiQDl-LMnXdkZWDOWjkQLF7g9ujIIdYb9AtYcGVn3NnSPFiM4s0GLw" \t "_blank" </w:instrText>
      </w:r>
      <w:r>
        <w:fldChar w:fldCharType="separate"/>
      </w:r>
      <w:r>
        <w:rPr>
          <w:rStyle w:val="a3"/>
          <w:rFonts w:ascii="Arial" w:hAnsi="Arial" w:cs="Arial"/>
          <w:sz w:val="16"/>
          <w:szCs w:val="16"/>
          <w:u w:val="none"/>
          <w:shd w:val="clear" w:color="auto" w:fill="FFFFFF"/>
        </w:rPr>
        <w:t>krasimr.ru</w:t>
      </w:r>
      <w:proofErr w:type="spellEnd"/>
      <w:r>
        <w:rPr>
          <w:rStyle w:val="a3"/>
          <w:rFonts w:ascii="Arial" w:hAnsi="Arial" w:cs="Arial"/>
          <w:sz w:val="16"/>
          <w:szCs w:val="16"/>
          <w:u w:val="none"/>
          <w:shd w:val="clear" w:color="auto" w:fill="FFFFFF"/>
        </w:rPr>
        <w:t>/</w:t>
      </w:r>
      <w:proofErr w:type="spellStart"/>
      <w:r>
        <w:rPr>
          <w:rStyle w:val="a3"/>
          <w:rFonts w:ascii="Arial" w:hAnsi="Arial" w:cs="Arial"/>
          <w:sz w:val="16"/>
          <w:szCs w:val="16"/>
          <w:u w:val="none"/>
          <w:shd w:val="clear" w:color="auto" w:fill="FFFFFF"/>
        </w:rPr>
        <w:t>user</w:t>
      </w:r>
      <w:proofErr w:type="spellEnd"/>
      <w:r>
        <w:rPr>
          <w:rStyle w:val="a3"/>
          <w:rFonts w:ascii="Arial" w:hAnsi="Arial" w:cs="Arial"/>
          <w:sz w:val="16"/>
          <w:szCs w:val="16"/>
          <w:u w:val="none"/>
          <w:shd w:val="clear" w:color="auto" w:fill="FFFFFF"/>
        </w:rPr>
        <w:t>/</w:t>
      </w:r>
      <w:proofErr w:type="spellStart"/>
      <w:r>
        <w:rPr>
          <w:rStyle w:val="a3"/>
          <w:rFonts w:ascii="Arial" w:hAnsi="Arial" w:cs="Arial"/>
          <w:sz w:val="16"/>
          <w:szCs w:val="16"/>
          <w:u w:val="none"/>
          <w:shd w:val="clear" w:color="auto" w:fill="FFFFFF"/>
        </w:rPr>
        <w:t>methods</w:t>
      </w:r>
      <w:proofErr w:type="spellEnd"/>
      <w:r>
        <w:rPr>
          <w:rStyle w:val="a3"/>
          <w:rFonts w:ascii="Arial" w:hAnsi="Arial" w:cs="Arial"/>
          <w:sz w:val="16"/>
          <w:szCs w:val="16"/>
          <w:u w:val="none"/>
          <w:shd w:val="clear" w:color="auto" w:fill="FFFFFF"/>
        </w:rPr>
        <w:t>/</w:t>
      </w:r>
      <w:r>
        <w:fldChar w:fldCharType="end"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в разделе "Правовые акты в сфере реализации инициативных проектов".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Кто может заниматься реализацией ППМИ в муниципальном образовании?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 каждом муниципальном образовании складывается своя практика информационной работы и выдвижения инициативных проектов: в одних муниципальных образованиях первыми в программу погружаются жители территории, в других изначальную активность проявляет администрация и депутатский корпус.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Важно понимать, что организационная работа лежит на администрации муниципалитета - именно администрация организует собрания, участвует в подготовке документации на конкурс и, в случае победы, принимает ответственность за целевое использование средств.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Активные жители выдвигают свои идеи и инициативы, презентуют их населению, инициативная группа помогает с информационным сопровождением на всех этапах программы, занимается сбором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софинансирования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и может контролировать работы подрядчика/поставщика.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Таким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образом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тандем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жители-администрация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делает программу эффективной и позволяет достичь наибольших результатов.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Зачем нашему муниципальному образованию участвовать в ППМИ?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Участие в программе позволит: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сэкономить бюджетные средства муниципального образования за счет привлечения краевого финансирования;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улучшить качество жизни в родном поселении, микрорайоне, городе;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создать активное сообщество, заинтересованное в развитии населенного пункта, возрождение проявления активности, гражданского самосознания и навыков кооперации;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повысить грамотность населения в вопросах местного самоуправления, в том числе в вопросах бюджетной политики и финансового обеспечения;</w:t>
      </w:r>
      <w:proofErr w:type="gram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сформировать у населения хозяйское отношение к создаваемому объекту, увеличить сохранность созданных объектов, снизить иждивенческие настроения;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построить взаимодействие между органами местной власти и гражданами, повысить уровень доверия;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развить новые компетенции, навыки переговоров, разработки, представления и защиты проектов;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• составить полное представление о потребностях жителей в формате конструктивных предложений.</w:t>
      </w:r>
    </w:p>
    <w:sectPr w:rsidR="00EE70BA" w:rsidSect="00D8132C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8132C"/>
    <w:rsid w:val="00181E48"/>
    <w:rsid w:val="005E0E83"/>
    <w:rsid w:val="006B0B73"/>
    <w:rsid w:val="006D3FBB"/>
    <w:rsid w:val="00D8132C"/>
    <w:rsid w:val="00E16D8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3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pmi24" TargetMode="External"/><Relationship Id="rId5" Type="http://schemas.openxmlformats.org/officeDocument/2006/relationships/hyperlink" Target="https://vk.com/away.php?to=http%3A%2F%2Fppmi24.ru&amp;post=-217442143_177&amp;cc_key=&amp;track_code=32bf4149LIu37yuPWG3Vfp4QIOxCVAiQDl-LMnXdkZWDOWjkQLF7g9ujIIdYb9AtYcGVn3NnSPFiM4s0GLw" TargetMode="External"/><Relationship Id="rId4" Type="http://schemas.openxmlformats.org/officeDocument/2006/relationships/hyperlink" Target="https://vk.com/away.php?to=http%3A%2F%2Fppmi24.ru%2Fdocuments&amp;post=-217442143_177&amp;cc_key=&amp;track_code=32bf4149LIu37yuPWG3Vfp4QIOxCVAiQDl-LMnXdkZWDOWjkQLF7g9ujIIdYb9AtYcGVn3NnSPFiM4s0G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1339</Words>
  <Characters>7635</Characters>
  <Application>Microsoft Office Word</Application>
  <DocSecurity>0</DocSecurity>
  <Lines>63</Lines>
  <Paragraphs>17</Paragraphs>
  <ScaleCrop>false</ScaleCrop>
  <Company>*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2024-11-28T10:19:00Z</dcterms:created>
  <dcterms:modified xsi:type="dcterms:W3CDTF">2024-11-28T10:20:00Z</dcterms:modified>
</cp:coreProperties>
</file>